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4C" w:rsidRPr="005E1C50" w:rsidRDefault="005B144C" w:rsidP="005B144C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5B144C" w:rsidRPr="005E1C50" w:rsidRDefault="005B144C" w:rsidP="005B144C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514475" cy="15430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4C" w:rsidRPr="005E1C50" w:rsidRDefault="005B144C" w:rsidP="005B144C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B144C" w:rsidRDefault="005B144C" w:rsidP="005B144C">
      <w:pPr>
        <w:pStyle w:val="Default"/>
        <w:jc w:val="center"/>
        <w:rPr>
          <w:rFonts w:ascii="TH SarabunIT๙" w:hAnsi="TH SarabunIT๙" w:cs="TH SarabunIT๙"/>
          <w:b/>
          <w:bCs/>
          <w:color w:val="1F497D"/>
          <w:sz w:val="60"/>
          <w:szCs w:val="60"/>
        </w:rPr>
      </w:pPr>
      <w:r w:rsidRPr="005E1C50">
        <w:rPr>
          <w:rFonts w:ascii="TH SarabunIT๙" w:hAnsi="TH SarabunIT๙" w:cs="TH SarabunIT๙"/>
          <w:b/>
          <w:bCs/>
          <w:color w:val="1F497D"/>
          <w:sz w:val="60"/>
          <w:szCs w:val="60"/>
          <w:cs/>
        </w:rPr>
        <w:t>รายงานการติดตามและประเมินผล</w:t>
      </w:r>
      <w:r>
        <w:rPr>
          <w:rFonts w:ascii="TH SarabunIT๙" w:hAnsi="TH SarabunIT๙" w:cs="TH SarabunIT๙"/>
          <w:b/>
          <w:bCs/>
          <w:color w:val="1F497D"/>
          <w:sz w:val="60"/>
          <w:szCs w:val="60"/>
          <w:cs/>
        </w:rPr>
        <w:t>แผนพัฒนาท้องถิ่น</w:t>
      </w:r>
      <w:r w:rsidRPr="005E1C50">
        <w:rPr>
          <w:rFonts w:ascii="TH SarabunIT๙" w:hAnsi="TH SarabunIT๙" w:cs="TH SarabunIT๙"/>
          <w:b/>
          <w:bCs/>
          <w:color w:val="1F497D"/>
          <w:sz w:val="60"/>
          <w:szCs w:val="60"/>
          <w:cs/>
        </w:rPr>
        <w:t xml:space="preserve"> </w:t>
      </w:r>
    </w:p>
    <w:p w:rsidR="005B144C" w:rsidRPr="005E1C50" w:rsidRDefault="005B144C" w:rsidP="005B144C">
      <w:pPr>
        <w:pStyle w:val="Default"/>
        <w:jc w:val="center"/>
        <w:rPr>
          <w:rFonts w:ascii="TH SarabunIT๙" w:hAnsi="TH SarabunIT๙" w:cs="TH SarabunIT๙"/>
          <w:b/>
          <w:bCs/>
          <w:color w:val="1F497D"/>
          <w:sz w:val="60"/>
          <w:szCs w:val="60"/>
        </w:rPr>
      </w:pPr>
      <w:r w:rsidRPr="005E1C50">
        <w:rPr>
          <w:rFonts w:ascii="TH SarabunIT๙" w:hAnsi="TH SarabunIT๙" w:cs="TH SarabunIT๙"/>
          <w:b/>
          <w:bCs/>
          <w:color w:val="1F497D"/>
          <w:sz w:val="60"/>
          <w:szCs w:val="60"/>
          <w:cs/>
        </w:rPr>
        <w:t>ประจำปีงบประมาณ</w:t>
      </w:r>
      <w:r w:rsidRPr="005E1C50">
        <w:rPr>
          <w:rFonts w:ascii="TH SarabunIT๙" w:hAnsi="TH SarabunIT๙" w:cs="TH SarabunIT๙"/>
          <w:b/>
          <w:bCs/>
          <w:color w:val="1F497D"/>
          <w:sz w:val="60"/>
          <w:szCs w:val="60"/>
        </w:rPr>
        <w:t xml:space="preserve"> </w:t>
      </w:r>
      <w:r w:rsidRPr="005E1C50">
        <w:rPr>
          <w:rFonts w:ascii="TH SarabunIT๙" w:hAnsi="TH SarabunIT๙" w:cs="TH SarabunIT๙"/>
          <w:b/>
          <w:bCs/>
          <w:color w:val="1F497D"/>
          <w:sz w:val="60"/>
          <w:szCs w:val="60"/>
          <w:cs/>
        </w:rPr>
        <w:t>พ.ศ. ๒๕๖</w:t>
      </w:r>
      <w:r>
        <w:rPr>
          <w:rFonts w:ascii="TH SarabunIT๙" w:hAnsi="TH SarabunIT๙" w:cs="TH SarabunIT๙" w:hint="cs"/>
          <w:b/>
          <w:bCs/>
          <w:color w:val="1F497D"/>
          <w:sz w:val="60"/>
          <w:szCs w:val="60"/>
          <w:cs/>
        </w:rPr>
        <w:t>2</w:t>
      </w:r>
    </w:p>
    <w:p w:rsidR="005B144C" w:rsidRPr="005E1C50" w:rsidRDefault="005B144C" w:rsidP="005B144C">
      <w:pPr>
        <w:pStyle w:val="Default"/>
        <w:jc w:val="center"/>
        <w:rPr>
          <w:rFonts w:ascii="TH SarabunIT๙" w:hAnsi="TH SarabunIT๙" w:cs="TH SarabunIT๙"/>
          <w:b/>
          <w:bCs/>
          <w:color w:val="1F497D"/>
          <w:sz w:val="16"/>
          <w:szCs w:val="16"/>
          <w:cs/>
        </w:rPr>
      </w:pPr>
    </w:p>
    <w:p w:rsidR="005B144C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  <w:sz w:val="60"/>
          <w:szCs w:val="60"/>
        </w:rPr>
      </w:pP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  <w:sz w:val="60"/>
          <w:szCs w:val="60"/>
        </w:rPr>
      </w:pP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  <w:sz w:val="60"/>
          <w:szCs w:val="60"/>
        </w:rPr>
      </w:pPr>
      <w:r w:rsidRPr="005E1C50">
        <w:rPr>
          <w:rFonts w:ascii="TH SarabunIT๙" w:hAnsi="TH SarabunIT๙" w:cs="TH SarabunIT๙"/>
          <w:b/>
          <w:bCs/>
          <w:color w:val="1F497D"/>
          <w:sz w:val="60"/>
          <w:szCs w:val="60"/>
          <w:cs/>
        </w:rPr>
        <w:t>ของ</w:t>
      </w: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i/>
          <w:iCs/>
          <w:color w:val="1F497D"/>
          <w:sz w:val="60"/>
          <w:szCs w:val="60"/>
        </w:rPr>
      </w:pPr>
      <w:r w:rsidRPr="005E1C50">
        <w:rPr>
          <w:rFonts w:ascii="TH SarabunIT๙" w:hAnsi="TH SarabunIT๙" w:cs="TH SarabunIT๙"/>
          <w:b/>
          <w:bCs/>
          <w:color w:val="1F497D"/>
          <w:sz w:val="60"/>
          <w:szCs w:val="60"/>
          <w:cs/>
        </w:rPr>
        <w:t>องค์การบริหารส่วนตำบลทุ่งปรัง</w:t>
      </w: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</w:rPr>
      </w:pP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  <w:sz w:val="36"/>
          <w:szCs w:val="36"/>
        </w:rPr>
      </w:pP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  <w:sz w:val="36"/>
          <w:szCs w:val="36"/>
        </w:rPr>
      </w:pP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  <w:sz w:val="36"/>
          <w:szCs w:val="36"/>
        </w:rPr>
      </w:pP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  <w:sz w:val="36"/>
          <w:szCs w:val="36"/>
        </w:rPr>
      </w:pP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  <w:sz w:val="36"/>
          <w:szCs w:val="36"/>
        </w:rPr>
      </w:pP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  <w:sz w:val="36"/>
          <w:szCs w:val="36"/>
        </w:rPr>
      </w:pPr>
      <w:r w:rsidRPr="005E1C50">
        <w:rPr>
          <w:rFonts w:ascii="TH SarabunIT๙" w:hAnsi="TH SarabunIT๙" w:cs="TH SarabunIT๙"/>
          <w:b/>
          <w:bCs/>
          <w:color w:val="1F497D"/>
          <w:sz w:val="36"/>
          <w:szCs w:val="36"/>
          <w:cs/>
        </w:rPr>
        <w:t>โดย</w:t>
      </w:r>
    </w:p>
    <w:p w:rsidR="005B144C" w:rsidRPr="005E1C50" w:rsidRDefault="005B144C" w:rsidP="005B144C">
      <w:pPr>
        <w:jc w:val="center"/>
        <w:rPr>
          <w:rFonts w:ascii="TH SarabunIT๙" w:hAnsi="TH SarabunIT๙" w:cs="TH SarabunIT๙"/>
          <w:b/>
          <w:bCs/>
          <w:color w:val="1F497D"/>
          <w:sz w:val="36"/>
          <w:szCs w:val="36"/>
        </w:rPr>
      </w:pPr>
      <w:r w:rsidRPr="005E1C50">
        <w:rPr>
          <w:rFonts w:ascii="TH SarabunIT๙" w:hAnsi="TH SarabunIT๙" w:cs="TH SarabunIT๙"/>
          <w:b/>
          <w:bCs/>
          <w:color w:val="1F497D"/>
          <w:sz w:val="36"/>
          <w:szCs w:val="36"/>
          <w:cs/>
        </w:rPr>
        <w:t>คณะกรรมการติดตามและประเมินผล</w:t>
      </w:r>
      <w:r>
        <w:rPr>
          <w:rFonts w:ascii="TH SarabunIT๙" w:hAnsi="TH SarabunIT๙" w:cs="TH SarabunIT๙"/>
          <w:b/>
          <w:bCs/>
          <w:color w:val="1F497D"/>
          <w:sz w:val="36"/>
          <w:szCs w:val="36"/>
          <w:cs/>
        </w:rPr>
        <w:t>แผนพัฒนาท้องถิ่น</w:t>
      </w:r>
      <w:r w:rsidRPr="005E1C50">
        <w:rPr>
          <w:rFonts w:ascii="TH SarabunIT๙" w:hAnsi="TH SarabunIT๙" w:cs="TH SarabunIT๙"/>
          <w:b/>
          <w:bCs/>
          <w:color w:val="1F497D"/>
          <w:sz w:val="36"/>
          <w:szCs w:val="36"/>
          <w:cs/>
        </w:rPr>
        <w:t xml:space="preserve">องค์การบริหารส่วนตำบลทุ่งปรัง  </w:t>
      </w:r>
    </w:p>
    <w:p w:rsidR="000F0BBF" w:rsidRDefault="005B144C" w:rsidP="005B144C">
      <w:pPr>
        <w:jc w:val="center"/>
      </w:pPr>
      <w:r w:rsidRPr="005E1C50">
        <w:rPr>
          <w:rFonts w:ascii="TH SarabunIT๙" w:hAnsi="TH SarabunIT๙" w:cs="TH SarabunIT๙"/>
          <w:b/>
          <w:bCs/>
          <w:color w:val="1F497D"/>
          <w:sz w:val="36"/>
          <w:szCs w:val="36"/>
          <w:cs/>
        </w:rPr>
        <w:t>อำเภอสิชล  จังหวัดนครศรีธรรมราช</w:t>
      </w:r>
    </w:p>
    <w:p w:rsidR="005B144C" w:rsidRDefault="005B144C" w:rsidP="005B144C">
      <w:pPr>
        <w:jc w:val="center"/>
        <w:rPr>
          <w:rFonts w:hint="cs"/>
        </w:rPr>
      </w:pPr>
    </w:p>
    <w:p w:rsidR="008623CB" w:rsidRDefault="008623CB" w:rsidP="005B144C">
      <w:pPr>
        <w:jc w:val="center"/>
        <w:rPr>
          <w:rFonts w:hint="cs"/>
        </w:rPr>
      </w:pPr>
    </w:p>
    <w:p w:rsidR="008623CB" w:rsidRDefault="008623CB" w:rsidP="005B144C">
      <w:pPr>
        <w:jc w:val="center"/>
        <w:rPr>
          <w:rFonts w:hint="cs"/>
        </w:rPr>
      </w:pPr>
    </w:p>
    <w:p w:rsidR="008623CB" w:rsidRDefault="008623CB" w:rsidP="005B144C">
      <w:pPr>
        <w:jc w:val="center"/>
      </w:pPr>
    </w:p>
    <w:p w:rsidR="005B144C" w:rsidRDefault="005B144C" w:rsidP="005B144C">
      <w:pPr>
        <w:jc w:val="center"/>
      </w:pPr>
    </w:p>
    <w:p w:rsidR="005B144C" w:rsidRPr="005B144C" w:rsidRDefault="005B144C" w:rsidP="005B144C">
      <w:pPr>
        <w:jc w:val="center"/>
        <w:rPr>
          <w:rFonts w:ascii="TH SarabunIT๙" w:eastAsia="Cordia New" w:hAnsi="TH SarabunIT๙" w:cs="TH SarabunIT๙"/>
          <w:lang w:val="x-none" w:eastAsia="x-none"/>
        </w:rPr>
      </w:pPr>
    </w:p>
    <w:p w:rsidR="005B144C" w:rsidRPr="005B144C" w:rsidRDefault="005B144C" w:rsidP="005B144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-418465</wp:posOffset>
            </wp:positionV>
            <wp:extent cx="1181100" cy="1104900"/>
            <wp:effectExtent l="0" t="0" r="0" b="0"/>
            <wp:wrapNone/>
            <wp:docPr id="3" name="รูปภาพ 3" descr="krut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-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44C" w:rsidRPr="005B144C" w:rsidRDefault="005B144C" w:rsidP="005B144C">
      <w:pPr>
        <w:rPr>
          <w:rFonts w:ascii="TH SarabunIT๙" w:hAnsi="TH SarabunIT๙" w:cs="TH SarabunIT๙"/>
        </w:rPr>
      </w:pPr>
    </w:p>
    <w:p w:rsidR="005B144C" w:rsidRPr="005B144C" w:rsidRDefault="005B144C" w:rsidP="005B144C">
      <w:pPr>
        <w:rPr>
          <w:rFonts w:ascii="TH SarabunIT๙" w:hAnsi="TH SarabunIT๙" w:cs="TH SarabunIT๙"/>
        </w:rPr>
      </w:pPr>
    </w:p>
    <w:p w:rsidR="005B144C" w:rsidRPr="005B144C" w:rsidRDefault="005B144C" w:rsidP="005B144C">
      <w:pPr>
        <w:jc w:val="center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B144C" w:rsidRPr="00E22202" w:rsidRDefault="005B144C" w:rsidP="005B144C">
      <w:pPr>
        <w:jc w:val="center"/>
        <w:rPr>
          <w:rFonts w:ascii="TH SarabunIT๙" w:eastAsia="Angsana New" w:hAnsi="TH SarabunIT๙" w:cs="TH SarabunIT๙"/>
          <w:b/>
          <w:bCs/>
          <w:color w:val="000000" w:themeColor="text1"/>
        </w:rPr>
      </w:pPr>
      <w:r w:rsidRPr="00E22202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>ประกาศองค์การบริหารส่วนตำบลทุ่งปรัง</w:t>
      </w:r>
    </w:p>
    <w:p w:rsidR="005B144C" w:rsidRPr="00E22202" w:rsidRDefault="005B144C" w:rsidP="005B144C">
      <w:pPr>
        <w:jc w:val="center"/>
        <w:rPr>
          <w:rFonts w:ascii="TH SarabunIT๙" w:eastAsia="Angsana New" w:hAnsi="TH SarabunIT๙" w:cs="TH SarabunIT๙"/>
          <w:b/>
          <w:bCs/>
          <w:color w:val="000000" w:themeColor="text1"/>
        </w:rPr>
      </w:pPr>
      <w:r w:rsidRPr="00E22202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 xml:space="preserve">เรื่อง ผลการติดตามและประเมินผลแผนพัฒนาท้องถิ่นองค์การบริหารส่วนตำบลทุ่งปรัง </w:t>
      </w:r>
    </w:p>
    <w:p w:rsidR="005B144C" w:rsidRPr="00E22202" w:rsidRDefault="005B144C" w:rsidP="005B144C">
      <w:pPr>
        <w:jc w:val="center"/>
        <w:rPr>
          <w:rFonts w:ascii="TH SarabunIT๙" w:eastAsia="Angsana New" w:hAnsi="TH SarabunIT๙" w:cs="TH SarabunIT๙"/>
          <w:b/>
          <w:bCs/>
          <w:color w:val="000000" w:themeColor="text1"/>
          <w:cs/>
        </w:rPr>
      </w:pPr>
      <w:r w:rsidRPr="00E22202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>ประจำปีงบประมาณ พ.ศ. 256</w:t>
      </w:r>
      <w:r w:rsidRPr="00E22202">
        <w:rPr>
          <w:rFonts w:ascii="TH SarabunIT๙" w:eastAsia="Angsana New" w:hAnsi="TH SarabunIT๙" w:cs="TH SarabunIT๙"/>
          <w:b/>
          <w:bCs/>
          <w:color w:val="000000" w:themeColor="text1"/>
        </w:rPr>
        <w:t>2</w:t>
      </w:r>
    </w:p>
    <w:p w:rsidR="005B144C" w:rsidRPr="00E22202" w:rsidRDefault="005B144C" w:rsidP="005B144C">
      <w:pPr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5B144C" w:rsidRPr="00E22202" w:rsidRDefault="005B144C" w:rsidP="005B144C">
      <w:pPr>
        <w:jc w:val="center"/>
        <w:rPr>
          <w:rFonts w:ascii="TH SarabunIT๙" w:eastAsia="Angsana New" w:hAnsi="TH SarabunIT๙" w:cs="TH SarabunIT๙"/>
          <w:color w:val="000000" w:themeColor="text1"/>
        </w:rPr>
      </w:pPr>
      <w:r w:rsidRPr="00E22202">
        <w:rPr>
          <w:rFonts w:ascii="TH SarabunIT๙" w:eastAsia="Angsana New" w:hAnsi="TH SarabunIT๙" w:cs="TH SarabunIT๙"/>
          <w:color w:val="000000" w:themeColor="text1"/>
        </w:rPr>
        <w:t>------------------------------------</w:t>
      </w:r>
    </w:p>
    <w:p w:rsidR="005B144C" w:rsidRPr="00E22202" w:rsidRDefault="005B144C" w:rsidP="005B144C">
      <w:pPr>
        <w:jc w:val="center"/>
        <w:rPr>
          <w:rFonts w:ascii="TH SarabunIT๙" w:eastAsia="Angsana New" w:hAnsi="TH SarabunIT๙" w:cs="TH SarabunIT๙"/>
          <w:color w:val="000000" w:themeColor="text1"/>
          <w:sz w:val="16"/>
          <w:szCs w:val="16"/>
        </w:rPr>
      </w:pPr>
    </w:p>
    <w:p w:rsidR="005B144C" w:rsidRPr="00E22202" w:rsidRDefault="005B144C" w:rsidP="005B144C">
      <w:pPr>
        <w:jc w:val="thaiDistribute"/>
        <w:rPr>
          <w:rFonts w:ascii="TH SarabunIT๙" w:eastAsia="Angsana New" w:hAnsi="TH SarabunIT๙" w:cs="TH SarabunIT๙"/>
          <w:color w:val="000000" w:themeColor="text1"/>
          <w:cs/>
        </w:rPr>
      </w:pPr>
      <w:r w:rsidRPr="00E22202">
        <w:rPr>
          <w:rFonts w:ascii="TH SarabunIT๙" w:eastAsia="Angsana New" w:hAnsi="TH SarabunIT๙" w:cs="TH SarabunIT๙"/>
          <w:color w:val="000000" w:themeColor="text1"/>
          <w:cs/>
        </w:rPr>
        <w:tab/>
      </w:r>
      <w:r w:rsidRPr="00E22202">
        <w:rPr>
          <w:rFonts w:ascii="TH SarabunIT๙" w:eastAsia="Angsana New" w:hAnsi="TH SarabunIT๙" w:cs="TH SarabunIT๙"/>
          <w:color w:val="000000" w:themeColor="text1"/>
          <w:cs/>
        </w:rPr>
        <w:tab/>
        <w:t>อาศัยอำนาจตามความในข้อ 30 (5) แห่งระเบียบกระทรวงมหาดไทย ว่าด้วยการจัดทำแผนพัฒนาท้องถิ่นของ</w:t>
      </w:r>
      <w:r w:rsidRPr="00E22202">
        <w:rPr>
          <w:rFonts w:ascii="TH SarabunIT๙" w:eastAsia="Angsana New" w:hAnsi="TH SarabunIT๙" w:cs="TH SarabunIT๙"/>
          <w:color w:val="000000" w:themeColor="text1"/>
          <w:spacing w:val="-2"/>
          <w:cs/>
        </w:rPr>
        <w:t>องค์กรปกครองส่วนท้องถิ่น พ.ศ. ๒๕๔๘  และแก้ไขเพิ่มเติม (ฉบับที่ 2) พ.ศ. 2559  องค์การบริหารส่วนตำบลทุ่งปรัง จึงประกาศผลการติดตามและประเมินผลแผนพัฒนาท้องถิ่นองค์การบริหารส่วนตำบลทุ่งปรัง ประจำปีงบประมาณ พ.ศ. 256</w:t>
      </w:r>
      <w:r w:rsidR="006A2D71" w:rsidRPr="00E22202">
        <w:rPr>
          <w:rFonts w:ascii="TH SarabunIT๙" w:eastAsia="Angsana New" w:hAnsi="TH SarabunIT๙" w:cs="TH SarabunIT๙" w:hint="cs"/>
          <w:color w:val="000000" w:themeColor="text1"/>
          <w:spacing w:val="-2"/>
          <w:cs/>
        </w:rPr>
        <w:t xml:space="preserve">๒ </w:t>
      </w:r>
      <w:r w:rsidRPr="00E22202">
        <w:rPr>
          <w:rFonts w:ascii="TH SarabunIT๙" w:eastAsia="Angsana New" w:hAnsi="TH SarabunIT๙" w:cs="TH SarabunIT๙"/>
          <w:color w:val="000000" w:themeColor="text1"/>
          <w:cs/>
        </w:rPr>
        <w:t>รายละเอียดปรากฏตามเอกสารแนบท้ายประกาศนี้</w:t>
      </w:r>
    </w:p>
    <w:p w:rsidR="005B144C" w:rsidRPr="00E22202" w:rsidRDefault="005B144C" w:rsidP="005B144C">
      <w:pPr>
        <w:jc w:val="thaiDistribute"/>
        <w:rPr>
          <w:rFonts w:ascii="TH SarabunIT๙" w:eastAsia="Angsana New" w:hAnsi="TH SarabunIT๙" w:cs="TH SarabunIT๙"/>
          <w:color w:val="000000" w:themeColor="text1"/>
          <w:sz w:val="16"/>
          <w:szCs w:val="16"/>
          <w:cs/>
        </w:rPr>
      </w:pPr>
      <w:r w:rsidRPr="00E22202">
        <w:rPr>
          <w:rFonts w:ascii="TH SarabunIT๙" w:eastAsia="Angsana New" w:hAnsi="TH SarabunIT๙" w:cs="TH SarabunIT๙"/>
          <w:color w:val="000000" w:themeColor="text1"/>
          <w:cs/>
        </w:rPr>
        <w:tab/>
      </w:r>
    </w:p>
    <w:p w:rsidR="005B144C" w:rsidRPr="00E22202" w:rsidRDefault="005B144C" w:rsidP="005B144C">
      <w:pPr>
        <w:jc w:val="thaiDistribute"/>
        <w:rPr>
          <w:rFonts w:ascii="TH SarabunIT๙" w:eastAsia="Angsana New" w:hAnsi="TH SarabunIT๙" w:cs="TH SarabunIT๙"/>
          <w:color w:val="000000" w:themeColor="text1"/>
        </w:rPr>
      </w:pPr>
      <w:r w:rsidRPr="00E22202">
        <w:rPr>
          <w:rFonts w:ascii="TH SarabunIT๙" w:eastAsia="Angsana New" w:hAnsi="TH SarabunIT๙" w:cs="TH SarabunIT๙"/>
          <w:color w:val="000000" w:themeColor="text1"/>
          <w:cs/>
        </w:rPr>
        <w:tab/>
      </w:r>
      <w:r w:rsidRPr="00E22202">
        <w:rPr>
          <w:rFonts w:ascii="TH SarabunIT๙" w:eastAsia="Angsana New" w:hAnsi="TH SarabunIT๙" w:cs="TH SarabunIT๙"/>
          <w:color w:val="000000" w:themeColor="text1"/>
          <w:cs/>
        </w:rPr>
        <w:tab/>
        <w:t>จึงประกาศให้ทราบโดยทั่วกัน</w:t>
      </w:r>
    </w:p>
    <w:p w:rsidR="005B144C" w:rsidRPr="00E22202" w:rsidRDefault="005B144C" w:rsidP="005B144C">
      <w:pPr>
        <w:jc w:val="thaiDistribute"/>
        <w:rPr>
          <w:rFonts w:ascii="TH SarabunIT๙" w:eastAsia="Angsana New" w:hAnsi="TH SarabunIT๙" w:cs="TH SarabunIT๙"/>
          <w:color w:val="000000" w:themeColor="text1"/>
          <w:sz w:val="16"/>
          <w:szCs w:val="16"/>
        </w:rPr>
      </w:pPr>
    </w:p>
    <w:p w:rsidR="005B144C" w:rsidRPr="00E22202" w:rsidRDefault="005B144C" w:rsidP="005B144C">
      <w:pPr>
        <w:jc w:val="center"/>
        <w:rPr>
          <w:rFonts w:ascii="TH SarabunIT๙" w:eastAsia="Angsana New" w:hAnsi="TH SarabunIT๙" w:cs="TH SarabunIT๙"/>
          <w:color w:val="000000" w:themeColor="text1"/>
          <w:cs/>
        </w:rPr>
      </w:pPr>
      <w:r w:rsidRPr="00E22202">
        <w:rPr>
          <w:rFonts w:ascii="TH SarabunIT๙" w:eastAsia="Angsana New" w:hAnsi="TH SarabunIT๙" w:cs="TH SarabunIT๙"/>
          <w:color w:val="000000" w:themeColor="text1"/>
          <w:cs/>
        </w:rPr>
        <w:t xml:space="preserve">ประกาศ ณ วันที่   </w:t>
      </w:r>
      <w:r w:rsidR="00B44378">
        <w:rPr>
          <w:rFonts w:ascii="TH SarabunIT๙" w:eastAsia="Angsana New" w:hAnsi="TH SarabunIT๙" w:cs="TH SarabunIT๙" w:hint="cs"/>
          <w:color w:val="000000" w:themeColor="text1"/>
          <w:cs/>
        </w:rPr>
        <w:t>๑</w:t>
      </w:r>
      <w:r w:rsidRPr="00E22202">
        <w:rPr>
          <w:rFonts w:ascii="TH SarabunIT๙" w:eastAsia="Angsana New" w:hAnsi="TH SarabunIT๙" w:cs="TH SarabunIT๙"/>
          <w:color w:val="000000" w:themeColor="text1"/>
          <w:cs/>
        </w:rPr>
        <w:t xml:space="preserve">   </w:t>
      </w:r>
      <w:r w:rsidR="00E22202" w:rsidRPr="00E22202">
        <w:rPr>
          <w:rFonts w:ascii="TH SarabunIT๙" w:eastAsia="Angsana New" w:hAnsi="TH SarabunIT๙" w:cs="TH SarabunIT๙" w:hint="cs"/>
          <w:color w:val="000000" w:themeColor="text1"/>
          <w:cs/>
        </w:rPr>
        <w:t>พฤศจิกายน</w:t>
      </w:r>
      <w:r w:rsidRPr="00E22202">
        <w:rPr>
          <w:rFonts w:ascii="TH SarabunIT๙" w:eastAsia="Angsana New" w:hAnsi="TH SarabunIT๙" w:cs="TH SarabunIT๙"/>
          <w:color w:val="000000" w:themeColor="text1"/>
          <w:cs/>
        </w:rPr>
        <w:t xml:space="preserve">  พ.ศ. 256</w:t>
      </w:r>
      <w:r w:rsidR="00E22202" w:rsidRPr="00E22202">
        <w:rPr>
          <w:rFonts w:ascii="TH SarabunIT๙" w:eastAsia="Angsana New" w:hAnsi="TH SarabunIT๙" w:cs="TH SarabunIT๙" w:hint="cs"/>
          <w:color w:val="000000" w:themeColor="text1"/>
          <w:cs/>
        </w:rPr>
        <w:t>2</w:t>
      </w:r>
    </w:p>
    <w:p w:rsidR="005B144C" w:rsidRPr="005B144C" w:rsidRDefault="005B144C" w:rsidP="005B144C">
      <w:pPr>
        <w:jc w:val="center"/>
        <w:rPr>
          <w:rFonts w:ascii="TH SarabunIT๙" w:eastAsia="Angsana New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8255</wp:posOffset>
            </wp:positionV>
            <wp:extent cx="152717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86" y="20903"/>
                <wp:lineTo x="21286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44C" w:rsidRPr="005B144C" w:rsidRDefault="005B144C" w:rsidP="005B144C">
      <w:pPr>
        <w:jc w:val="center"/>
        <w:rPr>
          <w:rFonts w:ascii="TH SarabunIT๙" w:eastAsia="Angsana New" w:hAnsi="TH SarabunIT๙" w:cs="TH SarabunIT๙"/>
          <w:sz w:val="44"/>
          <w:szCs w:val="44"/>
        </w:rPr>
      </w:pPr>
    </w:p>
    <w:p w:rsidR="005B144C" w:rsidRPr="005B144C" w:rsidRDefault="005B144C" w:rsidP="005B144C">
      <w:pPr>
        <w:ind w:firstLine="720"/>
        <w:jc w:val="center"/>
        <w:rPr>
          <w:rFonts w:ascii="TH SarabunIT๙" w:eastAsia="Angsana New" w:hAnsi="TH SarabunIT๙" w:cs="TH SarabunIT๙"/>
        </w:rPr>
      </w:pPr>
      <w:r w:rsidRPr="005B144C">
        <w:rPr>
          <w:rFonts w:ascii="TH SarabunIT๙" w:eastAsia="Angsana New" w:hAnsi="TH SarabunIT๙" w:cs="TH SarabunIT๙"/>
        </w:rPr>
        <w:t xml:space="preserve">           </w:t>
      </w:r>
      <w:r w:rsidRPr="005B144C">
        <w:rPr>
          <w:rFonts w:ascii="TH SarabunIT๙" w:eastAsia="Angsana New" w:hAnsi="TH SarabunIT๙" w:cs="TH SarabunIT๙"/>
          <w:cs/>
        </w:rPr>
        <w:t xml:space="preserve">(นายสันติ  </w:t>
      </w:r>
      <w:proofErr w:type="spellStart"/>
      <w:r w:rsidRPr="005B144C">
        <w:rPr>
          <w:rFonts w:ascii="TH SarabunIT๙" w:eastAsia="Angsana New" w:hAnsi="TH SarabunIT๙" w:cs="TH SarabunIT๙"/>
          <w:cs/>
        </w:rPr>
        <w:t>พันธ</w:t>
      </w:r>
      <w:proofErr w:type="spellEnd"/>
      <w:r w:rsidRPr="005B144C">
        <w:rPr>
          <w:rFonts w:ascii="TH SarabunIT๙" w:eastAsia="Angsana New" w:hAnsi="TH SarabunIT๙" w:cs="TH SarabunIT๙"/>
          <w:cs/>
        </w:rPr>
        <w:t>วาที)</w:t>
      </w:r>
    </w:p>
    <w:p w:rsidR="005B144C" w:rsidRDefault="005B144C" w:rsidP="005B144C">
      <w:pPr>
        <w:jc w:val="center"/>
      </w:pPr>
      <w:r w:rsidRPr="005B144C">
        <w:rPr>
          <w:rFonts w:ascii="TH SarabunIT๙" w:eastAsia="Angsana New" w:hAnsi="TH SarabunIT๙" w:cs="TH SarabunIT๙"/>
          <w:cs/>
        </w:rPr>
        <w:t xml:space="preserve">        </w:t>
      </w:r>
      <w:r>
        <w:rPr>
          <w:rFonts w:ascii="TH SarabunIT๙" w:eastAsia="Angsana New" w:hAnsi="TH SarabunIT๙" w:cs="TH SarabunIT๙" w:hint="cs"/>
          <w:cs/>
        </w:rPr>
        <w:t xml:space="preserve">           </w:t>
      </w:r>
      <w:r w:rsidRPr="005B144C">
        <w:rPr>
          <w:rFonts w:ascii="TH SarabunIT๙" w:eastAsia="Angsana New" w:hAnsi="TH SarabunIT๙" w:cs="TH SarabunIT๙"/>
          <w:cs/>
        </w:rPr>
        <w:t xml:space="preserve"> นายกองค์การบริหารส่วนตำบลทุ่งปรัง</w:t>
      </w: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6A2D71" w:rsidRDefault="006A2D71" w:rsidP="005B144C">
      <w:pPr>
        <w:jc w:val="center"/>
      </w:pPr>
    </w:p>
    <w:p w:rsidR="005B144C" w:rsidRDefault="005B144C" w:rsidP="005B144C">
      <w:pPr>
        <w:jc w:val="center"/>
        <w:rPr>
          <w:rFonts w:hint="cs"/>
        </w:rPr>
      </w:pPr>
    </w:p>
    <w:p w:rsidR="008623CB" w:rsidRDefault="008623CB" w:rsidP="005B144C">
      <w:pPr>
        <w:jc w:val="center"/>
        <w:rPr>
          <w:rFonts w:hint="cs"/>
        </w:rPr>
      </w:pPr>
    </w:p>
    <w:p w:rsidR="008623CB" w:rsidRDefault="008623CB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Pr="005E1C50" w:rsidRDefault="005B144C" w:rsidP="005B144C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E1C50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5B144C" w:rsidRPr="005E1C50" w:rsidRDefault="005B144C" w:rsidP="005B144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144C" w:rsidRPr="00735BD9" w:rsidRDefault="005B144C" w:rsidP="005B144C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5E1C50">
        <w:rPr>
          <w:rFonts w:ascii="TH SarabunIT๙" w:hAnsi="TH SarabunIT๙" w:cs="TH SarabunIT๙"/>
          <w:cs/>
        </w:rPr>
        <w:tab/>
      </w:r>
      <w:r w:rsidRPr="00735BD9">
        <w:rPr>
          <w:rFonts w:ascii="TH SarabunIT๙" w:hAnsi="TH SarabunIT๙" w:cs="TH SarabunIT๙"/>
          <w:color w:val="000000"/>
          <w:cs/>
        </w:rPr>
        <w:t xml:space="preserve">ด้วยระเบียบกระทรวงมหาดไทย ว่าด้วยการจัดทำแผนพัฒนาท้องถิ่นขององค์กรปกครองส่วนท้องถิ่น พ.ศ. ๒๕๔๘ </w:t>
      </w:r>
      <w:r w:rsidRPr="00735BD9">
        <w:rPr>
          <w:rFonts w:ascii="TH SarabunIT๙" w:hAnsi="TH SarabunIT๙" w:cs="TH SarabunIT๙" w:hint="cs"/>
          <w:color w:val="000000"/>
          <w:cs/>
        </w:rPr>
        <w:t>และแก้ไขเพิ่มเติมถึง (ฉบับที่ 3) พ.ศ.2561</w:t>
      </w:r>
      <w:r w:rsidRPr="00735BD9">
        <w:rPr>
          <w:rFonts w:ascii="TH SarabunIT๙" w:hAnsi="TH SarabunIT๙" w:cs="TH SarabunIT๙"/>
          <w:color w:val="000000"/>
          <w:cs/>
        </w:rPr>
        <w:t xml:space="preserve"> หมวด ๖  ข้อ ๒๙</w:t>
      </w:r>
      <w:r w:rsidRPr="00735BD9">
        <w:rPr>
          <w:rFonts w:ascii="TH SarabunIT๙" w:hAnsi="TH SarabunIT๙" w:cs="TH SarabunIT๙"/>
          <w:color w:val="000000"/>
        </w:rPr>
        <w:t xml:space="preserve">  </w:t>
      </w:r>
      <w:r w:rsidRPr="00735BD9">
        <w:rPr>
          <w:rFonts w:ascii="TH SarabunIT๙" w:hAnsi="TH SarabunIT๙" w:cs="TH SarabunIT๙"/>
          <w:color w:val="000000"/>
          <w:cs/>
        </w:rPr>
        <w:t>ได้กำหนดให้มีการดำเนินการติดตามและประเมินผลแผนพัฒนาท้องถิ่นขององค์กรปกครองส่วนท้องถิ่น  โดยคณะกรรมการติดตามและประเมินแผนพัฒนาท้องถิ่นมีหน้าที่ดำเนินการติดตามและประเมินผลแผนพัฒนาท้องถิ่นขององค์กรปกครองส่วนท้องถิ่น ซึ่งคณะกรรมการจะต้องดำเนินการกำหนดแนวทาง วิธีการในการติดตามและประเมินผลแผนพัฒนาท้องถิ่น</w:t>
      </w:r>
      <w:r w:rsidRPr="00735BD9">
        <w:rPr>
          <w:rFonts w:ascii="TH SarabunIT๙" w:hAnsi="TH SarabunIT๙" w:cs="TH SarabunIT๙"/>
          <w:color w:val="000000"/>
        </w:rPr>
        <w:t xml:space="preserve"> </w:t>
      </w:r>
      <w:r w:rsidRPr="00735BD9">
        <w:rPr>
          <w:rFonts w:ascii="TH SarabunIT๙" w:hAnsi="TH SarabunIT๙" w:cs="TH SarabunIT๙"/>
          <w:color w:val="000000"/>
          <w:cs/>
        </w:rPr>
        <w:t>ดำเนินการติดตามและประเมินผลแผนพัฒนาท้องถิ่น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 และต้องปิดประกาศไว้เป็นระยะเวลาไม่น้อยกว่าสามสิบวันโดยอย่างน้อยปีละ</w:t>
      </w:r>
      <w:r w:rsidRPr="00735BD9">
        <w:rPr>
          <w:rFonts w:ascii="TH SarabunIT๙" w:hAnsi="TH SarabunIT๙" w:cs="TH SarabunIT๙" w:hint="cs"/>
          <w:color w:val="000000"/>
          <w:cs/>
        </w:rPr>
        <w:t>หนึ่ง</w:t>
      </w:r>
      <w:r w:rsidRPr="00735BD9">
        <w:rPr>
          <w:rFonts w:ascii="TH SarabunIT๙" w:hAnsi="TH SarabunIT๙" w:cs="TH SarabunIT๙"/>
          <w:color w:val="000000"/>
          <w:cs/>
        </w:rPr>
        <w:t>ครั้งภายในเดือน</w:t>
      </w:r>
      <w:r w:rsidRPr="00735BD9">
        <w:rPr>
          <w:rFonts w:ascii="TH SarabunIT๙" w:hAnsi="TH SarabunIT๙" w:cs="TH SarabunIT๙" w:hint="cs"/>
          <w:color w:val="000000"/>
          <w:cs/>
        </w:rPr>
        <w:t>ธันวาคม</w:t>
      </w:r>
      <w:r w:rsidRPr="00735BD9">
        <w:rPr>
          <w:rFonts w:ascii="TH SarabunIT๙" w:hAnsi="TH SarabunIT๙" w:cs="TH SarabunIT๙"/>
          <w:color w:val="000000"/>
          <w:cs/>
        </w:rPr>
        <w:t xml:space="preserve">ของทุกปี    </w:t>
      </w:r>
    </w:p>
    <w:p w:rsidR="005B144C" w:rsidRPr="005E1C50" w:rsidRDefault="005B144C" w:rsidP="005B144C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B144C" w:rsidRPr="005E1C50" w:rsidRDefault="005B144C" w:rsidP="005B144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1C50">
        <w:rPr>
          <w:rFonts w:ascii="TH SarabunIT๙" w:hAnsi="TH SarabunIT๙" w:cs="TH SarabunIT๙"/>
          <w:sz w:val="32"/>
          <w:szCs w:val="32"/>
          <w:cs/>
        </w:rPr>
        <w:tab/>
        <w:t>ดังนั้น</w:t>
      </w:r>
      <w:r w:rsidRPr="005E1C50">
        <w:rPr>
          <w:rFonts w:ascii="TH SarabunIT๙" w:hAnsi="TH SarabunIT๙" w:cs="TH SarabunIT๙"/>
          <w:sz w:val="32"/>
          <w:szCs w:val="32"/>
        </w:rPr>
        <w:t xml:space="preserve"> </w:t>
      </w:r>
      <w:r w:rsidRPr="005E1C50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เพื่อให้เป็นไปตามระเบียบกระทรวงมหาดไทยดังกล่าว คณะกรรมการติดตามและประเมินผล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5E1C5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องค์การบริหารส่วนตำบลทุ่งปรังจึงได้ดำเนินการติดตามและประเมินผล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5E1C50">
        <w:rPr>
          <w:rFonts w:ascii="TH SarabunIT๙" w:hAnsi="TH SarabunIT๙" w:cs="TH SarabunIT๙"/>
          <w:sz w:val="32"/>
          <w:szCs w:val="32"/>
        </w:rPr>
        <w:t xml:space="preserve"> </w:t>
      </w:r>
      <w:r w:rsidRPr="005E1C50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5E1C50">
        <w:rPr>
          <w:rFonts w:ascii="TH SarabunIT๙" w:hAnsi="TH SarabunIT๙" w:cs="TH SarabunIT๙"/>
          <w:sz w:val="32"/>
          <w:szCs w:val="32"/>
        </w:rPr>
        <w:t xml:space="preserve"> </w:t>
      </w:r>
      <w:r w:rsidRPr="005E1C50">
        <w:rPr>
          <w:rFonts w:ascii="TH SarabunIT๙" w:hAnsi="TH SarabunIT๙" w:cs="TH SarabunIT๙"/>
          <w:sz w:val="32"/>
          <w:szCs w:val="32"/>
          <w:cs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E1C50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Pr="005E1C50">
        <w:rPr>
          <w:rFonts w:ascii="TH SarabunIT๙" w:hAnsi="TH SarabunIT๙" w:cs="TH SarabunIT๙"/>
          <w:sz w:val="32"/>
          <w:szCs w:val="32"/>
        </w:rPr>
        <w:t xml:space="preserve"> </w:t>
      </w:r>
      <w:r w:rsidRPr="005E1C50">
        <w:rPr>
          <w:rFonts w:ascii="TH SarabunIT๙" w:hAnsi="TH SarabunIT๙" w:cs="TH SarabunIT๙"/>
          <w:sz w:val="32"/>
          <w:szCs w:val="32"/>
          <w:cs/>
        </w:rPr>
        <w:t xml:space="preserve">เพื่อรายงานและเสนอความเห็นที่ได้จากการติดตามให้นายกองค์การบริหารส่วนตำบลทราบ คณะกรรมการฯหวังเป็นอย่างยิ่งว่ารายงานผลการติดตามฉบับนี้จะเป็นประโยชน์ในการพัฒนาองค์การบริหารส่วนตำบล สามารถแก้ไขปัญหาให้กับประชาชนในท้องถิ่น และประชาชนเกิดความพึงพอใจสูงสุด  </w:t>
      </w:r>
    </w:p>
    <w:p w:rsidR="005B144C" w:rsidRPr="005E1C50" w:rsidRDefault="005B144C" w:rsidP="005B144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1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144C" w:rsidRPr="005E1C50" w:rsidRDefault="005B144C" w:rsidP="005B144C">
      <w:pPr>
        <w:pStyle w:val="Default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5E1C50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5E1C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144C" w:rsidRDefault="005B144C" w:rsidP="005B144C">
      <w:pPr>
        <w:jc w:val="center"/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Pr="005E1C50">
        <w:rPr>
          <w:rFonts w:ascii="TH SarabunIT๙" w:hAnsi="TH SarabunIT๙" w:cs="TH SarabunIT๙"/>
          <w:cs/>
        </w:rPr>
        <w:t>องค์การบริหารส่วนตำบลทุ่งปรัง</w:t>
      </w: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Default="005B144C" w:rsidP="005B144C">
      <w:pPr>
        <w:jc w:val="center"/>
      </w:pPr>
    </w:p>
    <w:p w:rsidR="005B144C" w:rsidRPr="007F1483" w:rsidRDefault="005B144C" w:rsidP="005B144C">
      <w:pPr>
        <w:pStyle w:val="Default"/>
        <w:pageBreakBefore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7F1483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lastRenderedPageBreak/>
        <w:t>สารบัญ</w:t>
      </w: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เรื่อง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 xml:space="preserve">   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 xml:space="preserve">    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หน้า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บทนำ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 – ๖</w:t>
      </w: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B144C" w:rsidRPr="007F1483" w:rsidRDefault="005B144C" w:rsidP="005B144C">
      <w:pPr>
        <w:pStyle w:val="Default"/>
        <w:spacing w:line="276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๒  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</w:t>
      </w:r>
      <w:r w:rsidR="000B51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ยุทธศาสตร์การ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๗ – ๑</w:t>
      </w:r>
      <w:r w:rsidR="00C44F8A"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</w:t>
      </w:r>
    </w:p>
    <w:p w:rsidR="005B144C" w:rsidRPr="007F1483" w:rsidRDefault="005B144C" w:rsidP="005B144C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ผลการพิจารณาการติดตามและประเมินผลยุทธศาสตร์เพื่อความสอดคล้อง</w:t>
      </w:r>
    </w:p>
    <w:p w:rsidR="005B144C" w:rsidRPr="007F1483" w:rsidRDefault="005B144C" w:rsidP="005B144C">
      <w:pPr>
        <w:pStyle w:val="Default"/>
        <w:ind w:left="129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กับแผนพัฒนาท้องถิ่นท้องถิ่น</w:t>
      </w:r>
    </w:p>
    <w:p w:rsidR="005B144C" w:rsidRPr="007F1483" w:rsidRDefault="005B144C" w:rsidP="005B144C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ผลการพิจารณาการติดตามและประเมินผลโครงการเพื่อความสอดคล้อง</w:t>
      </w:r>
    </w:p>
    <w:p w:rsidR="005B144C" w:rsidRPr="007F1483" w:rsidRDefault="005B144C" w:rsidP="005B144C">
      <w:pPr>
        <w:pStyle w:val="Default"/>
        <w:spacing w:line="360" w:lineRule="auto"/>
        <w:ind w:left="129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กับแผนพัฒนาท้องถิ่นท้องถิ่น</w:t>
      </w:r>
    </w:p>
    <w:p w:rsidR="007F1483" w:rsidRDefault="005B144C" w:rsidP="005B14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 ๓  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ผลการติดตามและประเมินแผนพัฒนาท้องถิ่น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44F8A"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C44F8A"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C44F8A"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</w:t>
      </w:r>
      <w:r w:rsidR="00C44F8A"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๓๒</w:t>
      </w:r>
    </w:p>
    <w:p w:rsidR="00A830FE" w:rsidRDefault="00A830FE" w:rsidP="005B14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A830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ผลการดำเนินงานตามแผนพัฒนาท้องถิ่น</w:t>
      </w:r>
    </w:p>
    <w:p w:rsidR="007F1483" w:rsidRPr="007F1483" w:rsidRDefault="007F1483" w:rsidP="007F1483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บัญชีรายละเอียดรายรับ</w:t>
      </w:r>
      <w:r w:rsidR="006A2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ประจำปีงบประมาณ พ.ศ.2562</w:t>
      </w:r>
    </w:p>
    <w:p w:rsidR="005B144C" w:rsidRPr="007F1483" w:rsidRDefault="007F1483" w:rsidP="007F1483">
      <w:pPr>
        <w:pStyle w:val="Default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บัญชีรายละเอียดรายจ่าย</w:t>
      </w:r>
      <w:r w:rsidR="005B144C"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A2D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พ.ศ.2562</w:t>
      </w:r>
      <w:r w:rsidR="005B144C"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5B144C"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 ๔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การติดตามและประเมินผลด้วยระบบ 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>e – plan</w:t>
      </w: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C44F8A"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๓๓</w:t>
      </w:r>
      <w:r w:rsidR="00C44F8A"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</w:t>
      </w:r>
      <w:r w:rsidR="00C44F8A"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๓๔</w:t>
      </w: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color w:val="000000" w:themeColor="text1"/>
          <w:cs/>
        </w:rPr>
      </w:pP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14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 ๕  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ผลการวิเคราะห์สภาพแวดล้อม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44F8A"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๓๕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</w:t>
      </w:r>
      <w:r w:rsidR="00C44F8A" w:rsidRPr="007F14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๓๖</w:t>
      </w:r>
      <w:r w:rsidRPr="007F14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B144C" w:rsidRPr="007F1483" w:rsidRDefault="005B144C" w:rsidP="005B144C">
      <w:pPr>
        <w:pStyle w:val="Defaul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B144C" w:rsidRPr="007F1483" w:rsidRDefault="005B144C" w:rsidP="005B144C">
      <w:pPr>
        <w:jc w:val="center"/>
        <w:rPr>
          <w:color w:val="000000" w:themeColor="text1"/>
          <w:cs/>
        </w:rPr>
      </w:pPr>
      <w:r w:rsidRPr="007F1483">
        <w:rPr>
          <w:rFonts w:ascii="TH SarabunIT๙" w:hAnsi="TH SarabunIT๙" w:cs="TH SarabunIT๙"/>
          <w:b/>
          <w:bCs/>
          <w:color w:val="000000" w:themeColor="text1"/>
        </w:rPr>
        <w:t>*******************************</w:t>
      </w:r>
    </w:p>
    <w:p w:rsidR="005B144C" w:rsidRDefault="005B144C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</w:pPr>
    </w:p>
    <w:p w:rsidR="00206CF2" w:rsidRDefault="00206CF2" w:rsidP="005B144C">
      <w:pPr>
        <w:jc w:val="center"/>
        <w:rPr>
          <w:rFonts w:hint="cs"/>
        </w:rPr>
      </w:pPr>
    </w:p>
    <w:p w:rsidR="008623CB" w:rsidRDefault="008623CB" w:rsidP="005B144C">
      <w:pPr>
        <w:jc w:val="center"/>
        <w:rPr>
          <w:rFonts w:hint="cs"/>
        </w:rPr>
      </w:pPr>
    </w:p>
    <w:p w:rsidR="008623CB" w:rsidRDefault="008623CB" w:rsidP="005B144C">
      <w:pPr>
        <w:jc w:val="center"/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-59055</wp:posOffset>
                </wp:positionV>
                <wp:extent cx="5838825" cy="828675"/>
                <wp:effectExtent l="10795" t="9525" r="8255" b="9525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CF2" w:rsidRPr="000B1C8B" w:rsidRDefault="00206CF2" w:rsidP="00206CF2">
                            <w:pPr>
                              <w:pStyle w:val="Default"/>
                              <w:pageBreakBefore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146BB"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ส่วนที่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๑</w:t>
                            </w:r>
                          </w:p>
                          <w:p w:rsidR="00206CF2" w:rsidRPr="006E523C" w:rsidRDefault="00206CF2" w:rsidP="00206CF2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06CF2" w:rsidRPr="00C15803" w:rsidRDefault="00206CF2" w:rsidP="00206CF2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5803"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บทน</w:t>
                            </w:r>
                            <w:r w:rsidRPr="00C15803">
                              <w:rPr>
                                <w:rFonts w:ascii="TH Baijam" w:hAnsi="TH Baijam" w:cs="TH Baijam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</w:p>
                          <w:p w:rsidR="00206CF2" w:rsidRDefault="00206CF2" w:rsidP="00206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left:0;text-align:left;margin-left:10.95pt;margin-top:-4.65pt;width:459.7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" strokecolor="#e36c0a">
                <v:stroke dashstyle="longDashDot"/>
                <v:textbox>
                  <w:txbxContent>
                    <w:p w:rsidR="00206CF2" w:rsidRPr="000B1C8B" w:rsidRDefault="00206CF2" w:rsidP="00206CF2">
                      <w:pPr>
                        <w:pStyle w:val="Default"/>
                        <w:pageBreakBefore/>
                        <w:jc w:val="center"/>
                        <w:rPr>
                          <w:rFonts w:ascii="TH Baijam" w:hAnsi="TH Baijam" w:cs="TH Baijam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146BB">
                        <w:rPr>
                          <w:rFonts w:ascii="TH Baijam" w:hAnsi="TH Baijam" w:cs="TH Baijam"/>
                          <w:b/>
                          <w:bCs/>
                          <w:sz w:val="44"/>
                          <w:szCs w:val="44"/>
                          <w:cs/>
                        </w:rPr>
                        <w:t>ส่วนที่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44"/>
                          <w:szCs w:val="44"/>
                          <w:cs/>
                        </w:rPr>
                        <w:t>๑</w:t>
                      </w:r>
                    </w:p>
                    <w:p w:rsidR="00206CF2" w:rsidRPr="006E523C" w:rsidRDefault="00206CF2" w:rsidP="00206CF2">
                      <w:pPr>
                        <w:pStyle w:val="Default"/>
                        <w:jc w:val="center"/>
                        <w:rPr>
                          <w:rFonts w:ascii="TH Baijam" w:hAnsi="TH Baijam" w:cs="TH Baijam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06CF2" w:rsidRPr="00C15803" w:rsidRDefault="00206CF2" w:rsidP="00206CF2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</w:rPr>
                      </w:pPr>
                      <w:r w:rsidRPr="00C15803"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  <w:cs/>
                        </w:rPr>
                        <w:t>บทน</w:t>
                      </w:r>
                      <w:r w:rsidRPr="00C15803">
                        <w:rPr>
                          <w:rFonts w:ascii="TH Baijam" w:hAnsi="TH Baijam" w:cs="TH Baijam" w:hint="cs"/>
                          <w:b/>
                          <w:bCs/>
                          <w:sz w:val="40"/>
                          <w:szCs w:val="40"/>
                          <w:cs/>
                        </w:rPr>
                        <w:t>ำ</w:t>
                      </w:r>
                    </w:p>
                    <w:p w:rsidR="00206CF2" w:rsidRDefault="00206CF2" w:rsidP="00206CF2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ตามพระราชบัญญัติสภาตำบลและองค์การบริหารส่วนตำบล พ.ศ. ๒๕๓๗ และพระราชบัญญัติกำหนดแผนและขั้นตอนการกระจายอำนาจให้แก่องค์กรปกครองส่วนท้องถิ่น พ.ศ. ๒๕๔๒ ส่งผลให้องค์กรปกครองส่วนท้องถิ่นมีบทบาทและอำนาจหน้าที่ต่างๆเพิ่มมากขึ้น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ทั้งในด้านโครงสร้างพื้นฐาน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ด้านงานส่งเสริมคุณภาพชีวิต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ด้านการจัดระเบียบชุมชนและสังคม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ด้านการรักษาความสงบเรียบร้อย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ด้านการวางแผน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การส่งเสริมการลงทุน พาณิชยก</w:t>
      </w:r>
      <w:proofErr w:type="spellStart"/>
      <w:r w:rsidRPr="00206CF2">
        <w:rPr>
          <w:rFonts w:ascii="TH SarabunIT๙" w:hAnsi="TH SarabunIT๙" w:cs="TH SarabunIT๙"/>
          <w:cs/>
        </w:rPr>
        <w:t>รรม</w:t>
      </w:r>
      <w:proofErr w:type="spellEnd"/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และการท่องเที่ยว</w:t>
      </w:r>
      <w:r w:rsidRPr="00206CF2">
        <w:rPr>
          <w:rFonts w:ascii="TH SarabunIT๙" w:hAnsi="TH SarabunIT๙" w:cs="TH SarabunIT๙"/>
        </w:rPr>
        <w:t xml:space="preserve">  </w:t>
      </w:r>
      <w:r w:rsidRPr="00206CF2">
        <w:rPr>
          <w:rFonts w:ascii="TH SarabunIT๙" w:hAnsi="TH SarabunIT๙" w:cs="TH SarabunIT๙"/>
          <w:cs/>
        </w:rPr>
        <w:t>ด้านการบริหารจัดการ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 xml:space="preserve"> การอนุรักษ์ทรัพยากรธรรมชาติและสิ่งแวดล้อม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และด้านศิลปวัฒนธรรม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จารีตประเพณี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และภูมิปัญญาท้องถิ่น แม้ว่าองค์กรปกครองส่วนท้องถิ่นจะมีอำนาจหน้าที่เพิ่มมากขึ้น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แต่องค์กรปกครองส่วนท้องถิ่นส่วนใหญ่ยังคงมีทรัพยากรจำกัด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ทั้งทรัพยากรบุคคล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งบประมาณ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และวัสดุอุปกรณ์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 xml:space="preserve"> เพื่อให้การดำเนินงานขององค์กรเป็นไปอย่างมีประสิทธิภาพและประสิทธิผล มีความโปร่งใส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และเกิดประโยชน์สูงสุดแก่ท้องถิ่น จึงกำหนดให้องค์กรปกครองส่วนท้องถิ่น มีหน้าที่จัดทำแผนพัฒนาท้องถิ่น อันเป็นเครื่องมือสำคัญประการหนึ่งที่จะทำให้องค์กรปกครองส่วนท้องถิ่นสามารถดำเนินงานได้ตามเป้าหมายที่วางไว้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จึงจำเป็นต้องมีการกำหนดแผนพัฒนาท้องถิ่นที่สามารถตอบสนองต่อการทำงานเพื่อพัฒนาท้องถิ่นและสามารถบ่งชี้ความสำเร็จของแผนได้ด้วยเหตุผลที่มีการวางแผน มีความสำคัญ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๕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ประการ คือ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ind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๑</w:t>
      </w:r>
      <w:r w:rsidRPr="00206CF2">
        <w:rPr>
          <w:rFonts w:ascii="TH SarabunIT๙" w:hAnsi="TH SarabunIT๙" w:cs="TH SarabunIT๙"/>
        </w:rPr>
        <w:t xml:space="preserve">)  </w:t>
      </w:r>
      <w:r w:rsidRPr="00206CF2">
        <w:rPr>
          <w:rFonts w:ascii="TH SarabunIT๙" w:hAnsi="TH SarabunIT๙" w:cs="TH SarabunIT๙"/>
          <w:cs/>
        </w:rPr>
        <w:t>เป็นการลดความไม่แน่นอนและปัญหาความยุ่งยากซับซ้อนที่จะเกิดขึ้นในอนาคต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ind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๒</w:t>
      </w:r>
      <w:r w:rsidRPr="00206CF2">
        <w:rPr>
          <w:rFonts w:ascii="TH SarabunIT๙" w:hAnsi="TH SarabunIT๙" w:cs="TH SarabunIT๙"/>
        </w:rPr>
        <w:t xml:space="preserve">) </w:t>
      </w:r>
      <w:r w:rsidRPr="00206CF2">
        <w:rPr>
          <w:rFonts w:ascii="TH SarabunIT๙" w:hAnsi="TH SarabunIT๙" w:cs="TH SarabunIT๙"/>
          <w:cs/>
        </w:rPr>
        <w:t xml:space="preserve"> ทำให้เกิดการยอมรับแนวความคิดใหม่ๆเข้ามาในองค์กร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ind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๓</w:t>
      </w:r>
      <w:r w:rsidRPr="00206CF2">
        <w:rPr>
          <w:rFonts w:ascii="TH SarabunIT๙" w:hAnsi="TH SarabunIT๙" w:cs="TH SarabunIT๙"/>
        </w:rPr>
        <w:t xml:space="preserve">)  </w:t>
      </w:r>
      <w:r w:rsidRPr="00206CF2">
        <w:rPr>
          <w:rFonts w:ascii="TH SarabunIT๙" w:hAnsi="TH SarabunIT๙" w:cs="TH SarabunIT๙"/>
          <w:cs/>
        </w:rPr>
        <w:t>ทำให้การดำเนินการขององค์กรบรรลุเป้าหมายที่ปรารถนา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ind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๔</w:t>
      </w:r>
      <w:r w:rsidRPr="00206CF2">
        <w:rPr>
          <w:rFonts w:ascii="TH SarabunIT๙" w:hAnsi="TH SarabunIT๙" w:cs="TH SarabunIT๙"/>
        </w:rPr>
        <w:t xml:space="preserve">)  </w:t>
      </w:r>
      <w:r w:rsidRPr="00206CF2">
        <w:rPr>
          <w:rFonts w:ascii="TH SarabunIT๙" w:hAnsi="TH SarabunIT๙" w:cs="TH SarabunIT๙"/>
          <w:cs/>
        </w:rPr>
        <w:t>เป็นการลดความสูญเปล่าของหน่วยงานที่ซ้ำซ้อน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และ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ind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๕</w:t>
      </w:r>
      <w:r w:rsidRPr="00206CF2">
        <w:rPr>
          <w:rFonts w:ascii="TH SarabunIT๙" w:hAnsi="TH SarabunIT๙" w:cs="TH SarabunIT๙"/>
        </w:rPr>
        <w:t xml:space="preserve">) </w:t>
      </w:r>
      <w:r w:rsidRPr="00206CF2">
        <w:rPr>
          <w:rFonts w:ascii="TH SarabunIT๙" w:hAnsi="TH SarabunIT๙" w:cs="TH SarabunIT๙"/>
          <w:cs/>
        </w:rPr>
        <w:t xml:space="preserve"> ทำให้เกิดความ</w:t>
      </w:r>
      <w:proofErr w:type="spellStart"/>
      <w:r w:rsidRPr="00206CF2">
        <w:rPr>
          <w:rFonts w:ascii="TH SarabunIT๙" w:hAnsi="TH SarabunIT๙" w:cs="TH SarabunIT๙"/>
          <w:cs/>
        </w:rPr>
        <w:t>แจ่ม</w:t>
      </w:r>
      <w:proofErr w:type="spellEnd"/>
      <w:r w:rsidRPr="00206CF2">
        <w:rPr>
          <w:rFonts w:ascii="TH SarabunIT๙" w:hAnsi="TH SarabunIT๙" w:cs="TH SarabunIT๙"/>
          <w:cs/>
        </w:rPr>
        <w:t>ชัดในการดำเนินงาน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eastAsia="CordiaUPC-Bold" w:hAnsi="TH SarabunIT๙" w:cs="TH SarabunIT๙"/>
          <w:cs/>
        </w:rPr>
        <w:t>การวางแผน จึงเป็นความพยายามที่เป็นระบบ</w:t>
      </w:r>
      <w:r w:rsidRPr="00206CF2">
        <w:rPr>
          <w:rFonts w:ascii="TH SarabunIT๙" w:eastAsia="CordiaUPC-Bold" w:hAnsi="TH SarabunIT๙" w:cs="TH SarabunIT๙"/>
        </w:rPr>
        <w:t xml:space="preserve"> (System Attempt) </w:t>
      </w:r>
      <w:r w:rsidRPr="00206CF2">
        <w:rPr>
          <w:rFonts w:ascii="TH SarabunIT๙" w:eastAsia="CordiaUPC-Bold" w:hAnsi="TH SarabunIT๙" w:cs="TH SarabunIT๙"/>
          <w:cs/>
        </w:rPr>
        <w:t>เพื่อตัดสินใจเลือกแนวทางปฏิบัติที่ดีที่สุดสำหรับอนาคต  เพื่อให้องค์กรบรรลุผลที่ปรารถนา</w:t>
      </w:r>
      <w:r w:rsidRPr="00206CF2">
        <w:rPr>
          <w:rFonts w:ascii="TH SarabunIT๙" w:hAnsi="TH SarabunIT๙" w:cs="TH SarabunIT๙"/>
          <w:cs/>
        </w:rPr>
        <w:t xml:space="preserve"> ซึ่ง</w:t>
      </w:r>
      <w:r w:rsidRPr="00206CF2">
        <w:rPr>
          <w:rFonts w:ascii="TH SarabunIT๙" w:eastAsia="CordiaUPC-Bold" w:hAnsi="TH SarabunIT๙" w:cs="TH SarabunIT๙"/>
          <w:cs/>
        </w:rPr>
        <w:t>แม้ว่าองค์กรปกครองส่วนท้องถิ่นจะมีแผนพัฒนาท้องถิ่นท้องถิ่นที่ดีเท่าไรก็ตาม</w:t>
      </w:r>
      <w:r w:rsidRPr="00206CF2">
        <w:rPr>
          <w:rFonts w:ascii="TH SarabunIT๙" w:eastAsia="CordiaUPC-Bold" w:hAnsi="TH SarabunIT๙" w:cs="TH SarabunIT๙"/>
        </w:rPr>
        <w:t xml:space="preserve"> </w:t>
      </w:r>
      <w:r w:rsidRPr="00206CF2">
        <w:rPr>
          <w:rFonts w:ascii="TH SarabunIT๙" w:eastAsia="CordiaUPC-Bold" w:hAnsi="TH SarabunIT๙" w:cs="TH SarabunIT๙"/>
          <w:cs/>
        </w:rPr>
        <w:t>แต่หากไม่สามารถบ่งชี้ถึงผลการดำเนินงานที่เกิดขึ้นได้</w:t>
      </w:r>
      <w:r w:rsidRPr="00206CF2">
        <w:rPr>
          <w:rFonts w:ascii="TH SarabunIT๙" w:eastAsia="CordiaUPC-Bold" w:hAnsi="TH SarabunIT๙" w:cs="TH SarabunIT๙"/>
        </w:rPr>
        <w:t xml:space="preserve"> </w:t>
      </w:r>
      <w:r w:rsidRPr="00206CF2">
        <w:rPr>
          <w:rFonts w:ascii="TH SarabunIT๙" w:eastAsia="CordiaUPC-Bold" w:hAnsi="TH SarabunIT๙" w:cs="TH SarabunIT๙"/>
          <w:cs/>
        </w:rPr>
        <w:t>ก็ไม่สามารถที่จะบ่งบอกความสำเร็จของแผนพัฒนาท้องถิ่นท้องถิ่นได้</w:t>
      </w:r>
      <w:r w:rsidRPr="00206CF2">
        <w:rPr>
          <w:rFonts w:ascii="TH SarabunIT๙" w:eastAsia="CordiaUPC-Bold" w:hAnsi="TH SarabunIT๙" w:cs="TH SarabunIT๙"/>
          <w:b/>
          <w:bCs/>
        </w:rPr>
        <w:t xml:space="preserve">  </w:t>
      </w:r>
      <w:r w:rsidRPr="00206CF2">
        <w:rPr>
          <w:rFonts w:ascii="TH SarabunIT๙" w:eastAsia="CordiaUPC-Bold" w:hAnsi="TH SarabunIT๙" w:cs="TH SarabunIT๙"/>
        </w:rPr>
        <w:t>“</w:t>
      </w:r>
      <w:r w:rsidRPr="00206CF2">
        <w:rPr>
          <w:rFonts w:ascii="TH SarabunIT๙" w:eastAsia="CordiaUPC-Bold" w:hAnsi="TH SarabunIT๙" w:cs="TH SarabunIT๙"/>
          <w:cs/>
        </w:rPr>
        <w:t>ระบบติดตาม</w:t>
      </w:r>
      <w:r w:rsidRPr="00206CF2">
        <w:rPr>
          <w:rFonts w:ascii="TH SarabunIT๙" w:eastAsia="CordiaUPC-Bold" w:hAnsi="TH SarabunIT๙" w:cs="TH SarabunIT๙"/>
        </w:rPr>
        <w:t>”</w:t>
      </w:r>
      <w:r w:rsidRPr="00206CF2">
        <w:rPr>
          <w:rFonts w:ascii="TH SarabunIT๙" w:eastAsia="CordiaUPC-Bold" w:hAnsi="TH SarabunIT๙" w:cs="TH SarabunIT๙"/>
          <w:b/>
          <w:bCs/>
        </w:rPr>
        <w:t xml:space="preserve"> </w:t>
      </w:r>
      <w:r w:rsidRPr="00206CF2">
        <w:rPr>
          <w:rFonts w:ascii="TH SarabunIT๙" w:hAnsi="TH SarabunIT๙" w:cs="TH SarabunIT๙"/>
          <w:cs/>
        </w:rPr>
        <w:t>จึงเป็นเครื่องมือสำคัญที่ช่วยในการปรับปรุงประสิทธิภาพในการดำเนินงาน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รวมถึง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eastAsia="CordiaUPC-Bold" w:hAnsi="TH SarabunIT๙" w:cs="TH SarabunIT๙"/>
          <w:b/>
          <w:bCs/>
        </w:rPr>
        <w:t>“</w:t>
      </w:r>
      <w:r w:rsidRPr="00206CF2">
        <w:rPr>
          <w:rFonts w:ascii="TH SarabunIT๙" w:eastAsia="CordiaUPC-Bold" w:hAnsi="TH SarabunIT๙" w:cs="TH SarabunIT๙"/>
          <w:b/>
          <w:bCs/>
          <w:cs/>
        </w:rPr>
        <w:t>ระบบประเมินผล</w:t>
      </w:r>
      <w:r w:rsidRPr="00206CF2">
        <w:rPr>
          <w:rFonts w:ascii="TH SarabunIT๙" w:eastAsia="CordiaUPC-Bold" w:hAnsi="TH SarabunIT๙" w:cs="TH SarabunIT๙"/>
          <w:b/>
          <w:bCs/>
        </w:rPr>
        <w:t xml:space="preserve">” </w:t>
      </w:r>
      <w:r w:rsidRPr="00206CF2">
        <w:rPr>
          <w:rFonts w:ascii="TH SarabunIT๙" w:hAnsi="TH SarabunIT๙" w:cs="TH SarabunIT๙"/>
          <w:cs/>
        </w:rPr>
        <w:t>ที่คอยเป็นตัวบ่งชี้ว่า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ผลจากการดำเนินงานเป็นไปตามเป้าหมายหรือบรรลุตามเป้าหมายหรือไม่ อย่างไร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เพื่อนำข้อมูลดังกล่าวมาใช้ในการปรับปรุง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แก้ไข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ขยายขอบเขต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หรือแม้แต่ยุติการดำเนินงาน</w:t>
      </w:r>
      <w:r w:rsidRPr="00206CF2">
        <w:rPr>
          <w:rFonts w:ascii="TH SarabunIT๙" w:hAnsi="TH SarabunIT๙" w:cs="TH SarabunIT๙"/>
        </w:rPr>
        <w:t xml:space="preserve">  </w:t>
      </w: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80010</wp:posOffset>
                </wp:positionV>
                <wp:extent cx="4033520" cy="344170"/>
                <wp:effectExtent l="20320" t="25400" r="32385" b="4953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352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5264F0" w:rsidRDefault="00206CF2" w:rsidP="00206CF2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ความ</w:t>
                            </w:r>
                            <w:r w:rsidRPr="005264F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หมายของการติดตามและประเมินผลแผนพั</w:t>
                            </w:r>
                            <w:r w:rsidRPr="005264F0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ฒ</w:t>
                            </w:r>
                            <w:r w:rsidRPr="005264F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7" style="position:absolute;left:0;text-align:left;margin-left:-.3pt;margin-top:6.3pt;width:317.6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" fillcolor="#c0504d" strokecolor="#f2f2f2" strokeweight="3pt">
                <v:shadow on="t" color="#622423" opacity=".5" offset="1pt"/>
                <v:textbox>
                  <w:txbxContent>
                    <w:p w:rsidR="00206CF2" w:rsidRPr="005264F0" w:rsidRDefault="00206CF2" w:rsidP="00206CF2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ความ</w:t>
                      </w:r>
                      <w:r w:rsidRPr="005264F0">
                        <w:rPr>
                          <w:b/>
                          <w:bCs/>
                          <w:color w:val="FFFFFF"/>
                          <w:cs/>
                        </w:rPr>
                        <w:t>หมายของการติดตามและประเมินผลแผนพั</w:t>
                      </w:r>
                      <w:r w:rsidRPr="005264F0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ฒ</w:t>
                      </w:r>
                      <w:r w:rsidRPr="005264F0">
                        <w:rPr>
                          <w:b/>
                          <w:bCs/>
                          <w:color w:val="FFFFFF"/>
                          <w:cs/>
                        </w:rPr>
                        <w:t>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เป็นการประเมินประสิทธิภาพ ประสิทธิผลของการดำเนินโครงการ/กิจกรรม  ซึ่งเป็นการประเมินทั้งแผนงาน นโยบายขององค์กร และประเมินผลการปฏิบัติงานของบุคลากรในองค์กรว่าการดำเนินการตามแผนพัฒนาท้องถิ่นท้องถิ่นบรรลุตามวัตถุประสงค์จริงหรือไม่  สนองตอบต่อความต้องการของประชาชนหรือผู้ที่มีส่วนได้เสียทุกฝ่ายหรือไม่  การติดตามและประเมินผลนี้ไม่ใช่การตรวจสอบเพื่อการจับผิด แต่เป็น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เป็นการติดตามและประเมินผลยุทธศาสตร์การพัฒนา แผนพัฒนาท้องถิ่นว่าเป็นไปตามความต้องการของประชาชนในท้องถิ่นหรือไม่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ประชาคมท้องถิ่นได้ดำเนินการตามเป้าหมายที่กำหนดไว้หรือไม่  ระยะเวลาในการดำเนินการสอดคล้องกับงบประมาณและสภาพพื้นที่</w:t>
      </w:r>
      <w:r w:rsidRPr="00206CF2">
        <w:rPr>
          <w:rFonts w:ascii="TH SarabunIT๙" w:hAnsi="TH SarabunIT๙" w:cs="TH SarabunIT๙"/>
          <w:cs/>
        </w:rPr>
        <w:lastRenderedPageBreak/>
        <w:t>ของท้องถิ่นหรือไม่  การติดตามและประเมินผลเป็นการวัดระดับความสำเร็จหรือล้มเหลวของยุทธศาสตร์การพัฒนา  แผนพัฒนาท้องถิ่น ซึ่งครอบคลุมถึงสิ่งแวดล้อมของ</w:t>
      </w: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-1788160</wp:posOffset>
                </wp:positionV>
                <wp:extent cx="568325" cy="286385"/>
                <wp:effectExtent l="0" t="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F2" w:rsidRPr="001256D2" w:rsidRDefault="00206CF2" w:rsidP="00206CF2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1256D2">
                              <w:rPr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</w:t>
                            </w:r>
                            <w:r w:rsidRPr="001256D2">
                              <w:rPr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left:0;text-align:left;margin-left:216.85pt;margin-top:-140.8pt;width:44.75pt;height:2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" stroked="f">
                <v:textbox>
                  <w:txbxContent>
                    <w:p w:rsidR="00206CF2" w:rsidRPr="001256D2" w:rsidRDefault="00206CF2" w:rsidP="00206CF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 w:rsidRPr="001256D2">
                        <w:rPr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cs/>
                        </w:rPr>
                        <w:t>๒</w:t>
                      </w:r>
                      <w:r w:rsidRPr="001256D2">
                        <w:rPr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นโยบาย (</w:t>
      </w:r>
      <w:r w:rsidRPr="00206CF2">
        <w:rPr>
          <w:rFonts w:ascii="TH SarabunIT๙" w:hAnsi="TH SarabunIT๙" w:cs="TH SarabunIT๙"/>
        </w:rPr>
        <w:t>environments</w:t>
      </w:r>
      <w:r w:rsidRPr="00206CF2">
        <w:rPr>
          <w:rFonts w:ascii="TH SarabunIT๙" w:hAnsi="TH SarabunIT๙" w:cs="TH SarabunIT๙"/>
          <w:cs/>
        </w:rPr>
        <w:t xml:space="preserve"> </w:t>
      </w:r>
      <w:r w:rsidRPr="00206CF2">
        <w:rPr>
          <w:rFonts w:ascii="TH SarabunIT๙" w:hAnsi="TH SarabunIT๙" w:cs="TH SarabunIT๙"/>
        </w:rPr>
        <w:t>or contexts</w:t>
      </w:r>
      <w:r w:rsidRPr="00206CF2">
        <w:rPr>
          <w:rFonts w:ascii="TH SarabunIT๙" w:hAnsi="TH SarabunIT๙" w:cs="TH SarabunIT๙"/>
          <w:cs/>
        </w:rPr>
        <w:t>)  การประเมินปัจจัยนำเข้าหรือทรัพยากรที่ใช้โครงการ (</w:t>
      </w:r>
      <w:r w:rsidRPr="00206CF2">
        <w:rPr>
          <w:rFonts w:ascii="TH SarabunIT๙" w:hAnsi="TH SarabunIT๙" w:cs="TH SarabunIT๙"/>
        </w:rPr>
        <w:t>input</w:t>
      </w:r>
      <w:r w:rsidRPr="00206CF2">
        <w:rPr>
          <w:rFonts w:ascii="TH SarabunIT๙" w:hAnsi="TH SarabunIT๙" w:cs="TH SarabunIT๙"/>
          <w:cs/>
        </w:rPr>
        <w:t>) การติดตามและประเมินผลกระบวนการนำนโยบายไปปฏิบัติ (</w:t>
      </w:r>
      <w:r w:rsidRPr="00206CF2">
        <w:rPr>
          <w:rFonts w:ascii="TH SarabunIT๙" w:hAnsi="TH SarabunIT๙" w:cs="TH SarabunIT๙"/>
        </w:rPr>
        <w:t>implementation</w:t>
      </w:r>
      <w:r w:rsidRPr="00206CF2">
        <w:rPr>
          <w:rFonts w:ascii="TH SarabunIT๙" w:hAnsi="TH SarabunIT๙" w:cs="TH SarabunIT๙"/>
          <w:cs/>
        </w:rPr>
        <w:t xml:space="preserve"> </w:t>
      </w:r>
      <w:r w:rsidRPr="00206CF2">
        <w:rPr>
          <w:rFonts w:ascii="TH SarabunIT๙" w:hAnsi="TH SarabunIT๙" w:cs="TH SarabunIT๙"/>
        </w:rPr>
        <w:t>process</w:t>
      </w:r>
      <w:r w:rsidRPr="00206CF2">
        <w:rPr>
          <w:rFonts w:ascii="TH SarabunIT๙" w:hAnsi="TH SarabunIT๙" w:cs="TH SarabunIT๙"/>
          <w:cs/>
        </w:rPr>
        <w:t>) การประเมินผลิตนโยบาย (</w:t>
      </w:r>
      <w:r w:rsidRPr="00206CF2">
        <w:rPr>
          <w:rFonts w:ascii="TH SarabunIT๙" w:hAnsi="TH SarabunIT๙" w:cs="TH SarabunIT๙"/>
        </w:rPr>
        <w:t>policy</w:t>
      </w:r>
      <w:r w:rsidRPr="00206CF2">
        <w:rPr>
          <w:rFonts w:ascii="TH SarabunIT๙" w:hAnsi="TH SarabunIT๙" w:cs="TH SarabunIT๙"/>
          <w:cs/>
        </w:rPr>
        <w:t xml:space="preserve"> </w:t>
      </w:r>
      <w:r w:rsidRPr="00206CF2">
        <w:rPr>
          <w:rFonts w:ascii="TH SarabunIT๙" w:hAnsi="TH SarabunIT๙" w:cs="TH SarabunIT๙"/>
        </w:rPr>
        <w:t>outputs</w:t>
      </w:r>
      <w:r w:rsidRPr="00206CF2">
        <w:rPr>
          <w:rFonts w:ascii="TH SarabunIT๙" w:hAnsi="TH SarabunIT๙" w:cs="TH SarabunIT๙"/>
          <w:cs/>
        </w:rPr>
        <w:t>) การประเมินผลลัพธ์นโยบาย (</w:t>
      </w:r>
      <w:r w:rsidRPr="00206CF2">
        <w:rPr>
          <w:rFonts w:ascii="TH SarabunIT๙" w:hAnsi="TH SarabunIT๙" w:cs="TH SarabunIT๙"/>
        </w:rPr>
        <w:t>policy outcomes</w:t>
      </w:r>
      <w:r w:rsidRPr="00206CF2">
        <w:rPr>
          <w:rFonts w:ascii="TH SarabunIT๙" w:hAnsi="TH SarabunIT๙" w:cs="TH SarabunIT๙"/>
          <w:cs/>
        </w:rPr>
        <w:t>) และการประเมินผลกระทบนโยบาย (</w:t>
      </w:r>
      <w:r w:rsidRPr="00206CF2">
        <w:rPr>
          <w:rFonts w:ascii="TH SarabunIT๙" w:hAnsi="TH SarabunIT๙" w:cs="TH SarabunIT๙"/>
        </w:rPr>
        <w:t>policy impacts</w:t>
      </w:r>
      <w:r w:rsidRPr="00206CF2">
        <w:rPr>
          <w:rFonts w:ascii="TH SarabunIT๙" w:hAnsi="TH SarabunIT๙" w:cs="TH SarabunIT๙"/>
          <w:cs/>
        </w:rPr>
        <w:t xml:space="preserve">) สิ่งที่จะได้รับหรือสนองตอบกลับจากการติดตามและประเมินผลก็คือจะช่วยทำให้ผู้บริหารท้องถิ่นนำไปเป็นเครื่องมือในการปรับปรุงนโยบาย  ยุทธศาสตร์การพัฒนา  แผนพัฒนาท้องถิ่น และการเปลี่ยนแปลงของพื้นที่และนโยบายของรัฐบาลหรืออาจใช้เป็นเครื่องมือในการเลือกที่จะกระทำหรือไม่กระทำ หรือยกเลิกโครงการในกรณีที่เห็นว่าไม่เกิดความคุ้มค่าต่อประชาชนหรือประชาชนไม่พึงพอใจ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ประชาชนในพื้นที่  องค์กรภาคประชาสังคมหรือองค์กรทางสังคม  องค์กรเอกชน  หน่วยงานราชการที่มีหน้าที่กำกับดูแลหน่วยงานราชการอื่นๆ  และที่สำคัญที่สุดคือผู้รับผิดชอบโครงการโดยตรง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41910</wp:posOffset>
                </wp:positionV>
                <wp:extent cx="3175000" cy="344170"/>
                <wp:effectExtent l="24130" t="27940" r="39370" b="46990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046290" w:rsidRDefault="00206CF2" w:rsidP="00206CF2">
                            <w:pPr>
                              <w:rPr>
                                <w:rFonts w:cs="Cordia New"/>
                                <w:color w:val="FFFFFF"/>
                                <w:szCs w:val="28"/>
                              </w:rPr>
                            </w:pPr>
                            <w:r w:rsidRPr="0004629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ความสำคัญของการติดตามและประเมินผล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9" style="position:absolute;left:0;text-align:left;margin-left:-.75pt;margin-top:3.3pt;width:250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" fillcolor="#c0504d" strokecolor="#f2f2f2" strokeweight="3pt">
                <v:shadow on="t" color="#622423" opacity=".5" offset="1pt"/>
                <v:textbox>
                  <w:txbxContent>
                    <w:p w:rsidR="00206CF2" w:rsidRPr="00046290" w:rsidRDefault="00206CF2" w:rsidP="00206CF2">
                      <w:pPr>
                        <w:rPr>
                          <w:rFonts w:cs="Cordia New" w:hint="cs"/>
                          <w:color w:val="FFFFFF"/>
                          <w:szCs w:val="28"/>
                        </w:rPr>
                      </w:pPr>
                      <w:r w:rsidRPr="00046290">
                        <w:rPr>
                          <w:b/>
                          <w:bCs/>
                          <w:color w:val="FFFFFF"/>
                          <w:cs/>
                        </w:rPr>
                        <w:t>ความสำคัญของการติดตามและประเมินผล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เมื่อองค์กรปกครองส่วนท้องถิ่นได้ดำเนินการประกาศใช้แผนยุทธศาสตร์การพัฒนา และแผนพัฒนาท้องถิ่น การนำแผนพัฒนาท้องถิ่นท้องถิ่นไปสู่การจัดทำงบประมาณรายจ่ายประจำปี  งบประมาณรายจ่ายเพิ่มเติม  การจ่ายขาดเงินสะสม  งบประมาณเงินอุดหนุนเฉพาะกิจ และงบประมาณรายจ่ายด้วยวิธีการอื่นๆ เมื่อมีการใช้จ่ายงบประมาณก็ต้องมีการตรวจสอบผลการใช้จ่ายงบประมาณว่าดำเนินการไปอย่างไรบ้าง  บรรลุวัตถุประสงค์มากน้อยเพียงใด นั่นก็คือ การใช้วิธีการติดตามและประเมินผลแผนพัฒนาท้องถิ่น</w:t>
      </w: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กล่าวอีกนัยหนึ่งความสำคัญของการติดตามและประเมินผลแผนเป็นเครื่องมือสำคัญในการทดสอบการดำเนินงานตามภารกิจขององ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ทำให้ทราบและกำหนดทิศทางการพัฒนาได้อย่างเป็นรูปธรรม และเกิดความชัดเจนที่ทำให้ทราบถึงจุดแข็ง (</w:t>
      </w:r>
      <w:r w:rsidRPr="00206CF2">
        <w:rPr>
          <w:rFonts w:ascii="TH SarabunIT๙" w:hAnsi="TH SarabunIT๙" w:cs="TH SarabunIT๙"/>
        </w:rPr>
        <w:t>strengths</w:t>
      </w:r>
      <w:r w:rsidRPr="00206CF2">
        <w:rPr>
          <w:rFonts w:ascii="TH SarabunIT๙" w:hAnsi="TH SarabunIT๙" w:cs="TH SarabunIT๙"/>
          <w:cs/>
        </w:rPr>
        <w:t>) จุดอ่อน (</w:t>
      </w:r>
      <w:r w:rsidRPr="00206CF2">
        <w:rPr>
          <w:rFonts w:ascii="TH SarabunIT๙" w:hAnsi="TH SarabunIT๙" w:cs="TH SarabunIT๙"/>
        </w:rPr>
        <w:t>weaknesses</w:t>
      </w:r>
      <w:r w:rsidRPr="00206CF2">
        <w:rPr>
          <w:rFonts w:ascii="TH SarabunIT๙" w:hAnsi="TH SarabunIT๙" w:cs="TH SarabunIT๙"/>
          <w:cs/>
        </w:rPr>
        <w:t>) โอกาส (</w:t>
      </w:r>
      <w:r w:rsidRPr="00206CF2">
        <w:rPr>
          <w:rFonts w:ascii="TH SarabunIT๙" w:hAnsi="TH SarabunIT๙" w:cs="TH SarabunIT๙"/>
        </w:rPr>
        <w:t>opportunities</w:t>
      </w:r>
      <w:r w:rsidRPr="00206CF2">
        <w:rPr>
          <w:rFonts w:ascii="TH SarabunIT๙" w:hAnsi="TH SarabunIT๙" w:cs="TH SarabunIT๙"/>
          <w:cs/>
        </w:rPr>
        <w:t>) ปัญหาหรืออุปสรรค (</w:t>
      </w:r>
      <w:r w:rsidRPr="00206CF2">
        <w:rPr>
          <w:rFonts w:ascii="TH SarabunIT๙" w:hAnsi="TH SarabunIT๙" w:cs="TH SarabunIT๙"/>
        </w:rPr>
        <w:t>threats</w:t>
      </w:r>
      <w:r w:rsidRPr="00206CF2">
        <w:rPr>
          <w:rFonts w:ascii="TH SarabunIT๙" w:hAnsi="TH SarabunIT๙" w:cs="TH SarabunIT๙"/>
          <w:cs/>
        </w:rPr>
        <w:t xml:space="preserve">) ของแผนพัฒนาท้องถิ่น โครงการ กิจกรรมต่างๆ ซึ่งอาจเกิดจากองค์กร บุคลากร 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ประชาชน และนำไปสู่การวางแผนการพัฒนาในปีต่อๆไป เพื่อให้เกิดผลสัมฤทธิ์เชิงคุณค่าในกิจการสาธารณะมากที่สุด </w:t>
      </w: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212725</wp:posOffset>
                </wp:positionV>
                <wp:extent cx="3178175" cy="344170"/>
                <wp:effectExtent l="19050" t="23495" r="31750" b="51435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046290" w:rsidRDefault="00206CF2" w:rsidP="00206CF2">
                            <w:pPr>
                              <w:rPr>
                                <w:rFonts w:cs="Cordia New"/>
                                <w:color w:val="FFFFFF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วัตถุประสงค์ของ</w:t>
                            </w:r>
                            <w:r w:rsidRPr="0004629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30" style="position:absolute;left:0;text-align:left;margin-left:1.1pt;margin-top:16.75pt;width:250.2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" fillcolor="#c0504d" strokecolor="#f2f2f2" strokeweight="3pt">
                <v:shadow on="t" color="#622423" opacity=".5" offset="1pt"/>
                <v:textbox>
                  <w:txbxContent>
                    <w:p w:rsidR="00206CF2" w:rsidRPr="00046290" w:rsidRDefault="00206CF2" w:rsidP="00206CF2">
                      <w:pPr>
                        <w:rPr>
                          <w:rFonts w:cs="Cordia New"/>
                          <w:color w:val="FFFFFF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วัตถุประสงค์ของ</w:t>
                      </w:r>
                      <w:r w:rsidRPr="00046290">
                        <w:rPr>
                          <w:b/>
                          <w:bCs/>
                          <w:color w:val="FFFFFF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๑)  เพื่อปรับปรุงประสิทธิภาพการจัดการและการบริหาร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 xml:space="preserve">๒)  เพื่อการปรับปรุงแผนงาน  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๓)  เพื่อประเมินความเหมาะสมของการเปลี่ยนแปลงที่เกิดขึ้นกับโครงการ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๔)  เพื่อระบุแนวทางที่จะปรับปรุงมาตรการที่จะนำไปใช้ให้เหมาะสม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๕)  เพื่อความกระจ่างชัดของแผนงาน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๖)  เพื่อการพัฒนาแผนงาน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๗)  เพื่อตอบสนองความต้องการของ</w:t>
      </w:r>
      <w:proofErr w:type="spellStart"/>
      <w:r w:rsidRPr="00206CF2">
        <w:rPr>
          <w:rFonts w:ascii="TH SarabunIT๙" w:hAnsi="TH SarabunIT๙" w:cs="TH SarabunIT๙"/>
          <w:cs/>
        </w:rPr>
        <w:t>ผุ้</w:t>
      </w:r>
      <w:proofErr w:type="spellEnd"/>
      <w:r w:rsidRPr="00206CF2">
        <w:rPr>
          <w:rFonts w:ascii="TH SarabunIT๙" w:hAnsi="TH SarabunIT๙" w:cs="TH SarabunIT๙"/>
          <w:cs/>
        </w:rPr>
        <w:t>ให้การสนับสนุนทางการเงิน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๘)  เพื่อทดสอบแนวความคิดริเริ่มในการแก้ไขปัญหาของท้องถิ่น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cs/>
        </w:rPr>
        <w:tab/>
        <w:t>๙)  เพื่อการตัดสินใจที่จะขยายโครงการหรือยุติโครงการ</w:t>
      </w: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201E8" wp14:editId="52BFEADC">
                <wp:simplePos x="0" y="0"/>
                <wp:positionH relativeFrom="column">
                  <wp:posOffset>2540</wp:posOffset>
                </wp:positionH>
                <wp:positionV relativeFrom="paragraph">
                  <wp:posOffset>-211455</wp:posOffset>
                </wp:positionV>
                <wp:extent cx="2747010" cy="344170"/>
                <wp:effectExtent l="26670" t="19050" r="36195" b="46355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046290" w:rsidRDefault="00206CF2" w:rsidP="00206CF2">
                            <w:pPr>
                              <w:rPr>
                                <w:rFonts w:cs="Cordia New"/>
                                <w:color w:val="FFFFFF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ขั้นตอนการติดตามและประเมินผล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31" style="position:absolute;margin-left:.2pt;margin-top:-16.65pt;width:216.3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" fillcolor="#c0504d" strokecolor="#f2f2f2" strokeweight="3pt">
                <v:shadow on="t" color="#622423" opacity=".5" offset="1pt"/>
                <v:textbox>
                  <w:txbxContent>
                    <w:p w:rsidR="00206CF2" w:rsidRPr="00046290" w:rsidRDefault="00206CF2" w:rsidP="00206CF2">
                      <w:pPr>
                        <w:rPr>
                          <w:rFonts w:cs="Cordia New"/>
                          <w:color w:val="FFFFFF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ขั้นตอนการติดตามและประเมินผล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206CF2">
        <w:rPr>
          <w:rFonts w:ascii="TH SarabunIT๙" w:hAnsi="TH SarabunIT๙" w:cs="TH SarabunIT๙"/>
          <w:b/>
          <w:bCs/>
          <w:color w:val="000000"/>
          <w:cs/>
        </w:rPr>
        <w:t xml:space="preserve">ขั้นตอนที่ ๑ </w:t>
      </w:r>
      <w:r w:rsidRPr="00206CF2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cs/>
        </w:rPr>
        <w:t xml:space="preserve">แต่งตั้งคณะกรรมการติดตามและประเมินผลแผนพัฒนาท้องถิ่น ตามระเบียบกระทรวงมหาดไทย ว่าด้วยการจัดทำแผนพัฒนาท้องถิ่นขององค์กรปกครองส่วนท้องถิ่น พ.ศ. ๒๕๔๘  ข้อ ๒๘ 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b/>
          <w:bCs/>
          <w:cs/>
        </w:rPr>
        <w:t>ขั้นตอนที่ ๒</w:t>
      </w:r>
      <w:r w:rsidRPr="00206CF2">
        <w:rPr>
          <w:rFonts w:ascii="TH SarabunIT๙" w:hAnsi="TH SarabunIT๙" w:cs="TH SarabunIT๙"/>
          <w:cs/>
        </w:rPr>
        <w:t xml:space="preserve"> </w:t>
      </w:r>
      <w:r w:rsidRPr="00206CF2">
        <w:rPr>
          <w:rFonts w:ascii="TH SarabunIT๙" w:hAnsi="TH SarabunIT๙" w:cs="TH SarabunIT๙"/>
        </w:rPr>
        <w:t xml:space="preserve"> 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 xml:space="preserve">คณะกรรมการติดตามและประเมินผลแผนพัฒนาท้องถิ่น กำหนดแนวทาง วิธีการในการติดตามและประเมินผลแผนพัฒนาท้องถิ่น  ตามระเบียบกระทรวงมหาดไทย ว่าด้วยการจัดทำแผนพัฒนาท้องถิ่นขององค์กรปกครองส่วนท้องถิ่น พ.ศ. ๒๕๔๘ ข้อ ๒๙ (๑) 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  <w:sz w:val="8"/>
          <w:szCs w:val="8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>ขั้นตอนที่ ๓</w:t>
      </w:r>
      <w:r w:rsidRPr="00206CF2">
        <w:rPr>
          <w:rFonts w:ascii="TH SarabunIT๙" w:hAnsi="TH SarabunIT๙" w:cs="TH SarabunIT๙"/>
          <w:cs/>
        </w:rPr>
        <w:t xml:space="preserve">  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 xml:space="preserve">คณะกรรมการติดตามและประเมินผลแผนพัฒนาท้องถิ่น ดำเนินการติดตามและประเมินผลแผนพัฒนาท้องถิ่น  ตามระเบียบกระทรวงมหาดไทย ว่าด้วยการจัดทำแผนพัฒนาท้องถิ่นขององค์กรปกครองส่วนท้องถิ่น พ.ศ. ๒๕๔๘  ข้อ ๒๙ (๒) 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  <w:sz w:val="8"/>
          <w:szCs w:val="8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</w:rPr>
        <w:t xml:space="preserve">  </w:t>
      </w:r>
      <w:r w:rsidRPr="00206CF2">
        <w:rPr>
          <w:rFonts w:ascii="TH SarabunIT๙" w:hAnsi="TH SarabunIT๙" w:cs="TH SarabunIT๙"/>
          <w:b/>
          <w:bCs/>
          <w:cs/>
        </w:rPr>
        <w:t>ขั้นตอนที่ ๔</w:t>
      </w:r>
      <w:r w:rsidRPr="00206CF2">
        <w:rPr>
          <w:rFonts w:ascii="TH SarabunIT๙" w:hAnsi="TH SarabunIT๙" w:cs="TH SarabunIT๙"/>
          <w:cs/>
        </w:rPr>
        <w:t xml:space="preserve"> 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color w:val="FF0000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คณะกรรมการติดตามและประเมินผลแผนพัฒนาท้องถิ่น</w:t>
      </w:r>
      <w:r w:rsidRPr="00206CF2">
        <w:rPr>
          <w:rFonts w:ascii="TH SarabunIT๙" w:hAnsi="TH SarabunIT๙" w:cs="TH SarabunIT๙"/>
          <w:b/>
          <w:bCs/>
          <w:cs/>
        </w:rPr>
        <w:t xml:space="preserve"> </w:t>
      </w:r>
      <w:r w:rsidRPr="00206CF2">
        <w:rPr>
          <w:rFonts w:ascii="TH SarabunIT๙" w:hAnsi="TH SarabunIT๙" w:cs="TH SarabunIT๙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</w:t>
      </w:r>
      <w:r w:rsidRPr="00206CF2">
        <w:rPr>
          <w:rFonts w:ascii="TH SarabunIT๙" w:hAnsi="TH SarabunIT๙" w:cs="TH SarabunIT๙" w:hint="cs"/>
          <w:cs/>
        </w:rPr>
        <w:t xml:space="preserve"> </w:t>
      </w:r>
      <w:r w:rsidRPr="00206CF2">
        <w:rPr>
          <w:rFonts w:ascii="TH SarabunIT๙" w:hAnsi="TH SarabunIT๙" w:cs="TH SarabunIT๙"/>
          <w:cs/>
        </w:rPr>
        <w:t>โดย</w:t>
      </w:r>
      <w:r w:rsidRPr="00206CF2">
        <w:rPr>
          <w:rFonts w:ascii="TH SarabunIT๙" w:hAnsi="TH SarabunIT๙" w:cs="TH SarabunIT๙" w:hint="cs"/>
          <w:cs/>
        </w:rPr>
        <w:t>อย่างน้อย</w:t>
      </w:r>
      <w:r w:rsidRPr="00206CF2">
        <w:rPr>
          <w:rFonts w:ascii="TH SarabunIT๙" w:hAnsi="TH SarabunIT๙" w:cs="TH SarabunIT๙"/>
          <w:color w:val="000000"/>
          <w:cs/>
        </w:rPr>
        <w:t>ปีละ</w:t>
      </w:r>
      <w:r w:rsidRPr="00206CF2">
        <w:rPr>
          <w:rFonts w:ascii="TH SarabunIT๙" w:hAnsi="TH SarabunIT๙" w:cs="TH SarabunIT๙" w:hint="cs"/>
          <w:color w:val="000000"/>
          <w:cs/>
        </w:rPr>
        <w:t>หนึ่ง</w:t>
      </w:r>
      <w:r w:rsidRPr="00206CF2">
        <w:rPr>
          <w:rFonts w:ascii="TH SarabunIT๙" w:hAnsi="TH SarabunIT๙" w:cs="TH SarabunIT๙"/>
          <w:color w:val="000000"/>
          <w:cs/>
        </w:rPr>
        <w:t>ครั้งภายในเดือน</w:t>
      </w:r>
      <w:r w:rsidRPr="00206CF2">
        <w:rPr>
          <w:rFonts w:ascii="TH SarabunIT๙" w:hAnsi="TH SarabunIT๙" w:cs="TH SarabunIT๙" w:hint="cs"/>
          <w:color w:val="000000"/>
          <w:cs/>
        </w:rPr>
        <w:t>ธันวาคม</w:t>
      </w:r>
      <w:r w:rsidRPr="00206CF2">
        <w:rPr>
          <w:rFonts w:ascii="TH SarabunIT๙" w:hAnsi="TH SarabunIT๙" w:cs="TH SarabunIT๙"/>
          <w:color w:val="000000"/>
          <w:cs/>
        </w:rPr>
        <w:t>ของทุกปี</w:t>
      </w:r>
      <w:r w:rsidRPr="00206CF2">
        <w:rPr>
          <w:rFonts w:ascii="TH SarabunIT๙" w:hAnsi="TH SarabunIT๙" w:cs="TH SarabunIT๙"/>
          <w:color w:val="FF0000"/>
          <w:cs/>
        </w:rPr>
        <w:t xml:space="preserve"> </w:t>
      </w:r>
      <w:r w:rsidRPr="00206CF2">
        <w:rPr>
          <w:rFonts w:ascii="TH SarabunIT๙" w:hAnsi="TH SarabunIT๙" w:cs="TH SarabunIT๙"/>
          <w:color w:val="FF0000"/>
        </w:rPr>
        <w:t xml:space="preserve"> 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  <w:sz w:val="8"/>
          <w:szCs w:val="8"/>
        </w:rPr>
      </w:pPr>
    </w:p>
    <w:p w:rsidR="00206CF2" w:rsidRPr="00206CF2" w:rsidRDefault="00206CF2" w:rsidP="00206CF2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ab/>
        <w:t>ขั้นตอนที่ ๕</w:t>
      </w:r>
      <w:r w:rsidRPr="00206CF2">
        <w:rPr>
          <w:rFonts w:ascii="TH SarabunIT๙" w:hAnsi="TH SarabunIT๙" w:cs="TH SarabunIT๙"/>
          <w:cs/>
        </w:rPr>
        <w:t xml:space="preserve">  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ผู้บริหารท้องถิ่นเสนอผลการติดตามและประเมินผลต่อสภาท้องถิ่น และคณะกรรมการพัฒนาท้องถิ่น 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 โดย</w:t>
      </w:r>
      <w:r w:rsidRPr="00206CF2">
        <w:rPr>
          <w:rFonts w:ascii="TH SarabunIT๙" w:hAnsi="TH SarabunIT๙" w:cs="TH SarabunIT๙" w:hint="cs"/>
          <w:cs/>
        </w:rPr>
        <w:t>อย่างน้อย</w:t>
      </w:r>
      <w:r w:rsidRPr="00206CF2">
        <w:rPr>
          <w:rFonts w:ascii="TH SarabunIT๙" w:hAnsi="TH SarabunIT๙" w:cs="TH SarabunIT๙"/>
          <w:color w:val="000000"/>
          <w:cs/>
        </w:rPr>
        <w:t>ปีละ</w:t>
      </w:r>
      <w:r w:rsidRPr="00206CF2">
        <w:rPr>
          <w:rFonts w:ascii="TH SarabunIT๙" w:hAnsi="TH SarabunIT๙" w:cs="TH SarabunIT๙" w:hint="cs"/>
          <w:color w:val="000000"/>
          <w:cs/>
        </w:rPr>
        <w:t>หนึ่ง</w:t>
      </w:r>
      <w:r w:rsidRPr="00206CF2">
        <w:rPr>
          <w:rFonts w:ascii="TH SarabunIT๙" w:hAnsi="TH SarabunIT๙" w:cs="TH SarabunIT๙"/>
          <w:color w:val="000000"/>
          <w:cs/>
        </w:rPr>
        <w:t>ครั้งภายในเดือน</w:t>
      </w:r>
      <w:r w:rsidRPr="00206CF2">
        <w:rPr>
          <w:rFonts w:ascii="TH SarabunIT๙" w:hAnsi="TH SarabunIT๙" w:cs="TH SarabunIT๙" w:hint="cs"/>
          <w:color w:val="000000"/>
          <w:cs/>
        </w:rPr>
        <w:t>ธันวาคม</w:t>
      </w:r>
      <w:r w:rsidRPr="00206CF2">
        <w:rPr>
          <w:rFonts w:ascii="TH SarabunIT๙" w:hAnsi="TH SarabunIT๙" w:cs="TH SarabunIT๙"/>
          <w:color w:val="000000"/>
          <w:cs/>
        </w:rPr>
        <w:t>ของทุกปี</w:t>
      </w:r>
      <w:r w:rsidRPr="00206CF2">
        <w:rPr>
          <w:rFonts w:ascii="TH SarabunIT๙" w:hAnsi="TH SarabunIT๙" w:cs="TH SarabunIT๙"/>
          <w:cs/>
        </w:rPr>
        <w:t xml:space="preserve">  </w:t>
      </w: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8623CB" w:rsidRPr="00206CF2" w:rsidRDefault="008623CB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F96E8" wp14:editId="509D306D">
                <wp:simplePos x="0" y="0"/>
                <wp:positionH relativeFrom="column">
                  <wp:posOffset>1072515</wp:posOffset>
                </wp:positionH>
                <wp:positionV relativeFrom="paragraph">
                  <wp:posOffset>41275</wp:posOffset>
                </wp:positionV>
                <wp:extent cx="3978275" cy="344170"/>
                <wp:effectExtent l="20320" t="22860" r="40005" b="52070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77746A" w:rsidRDefault="00206CF2" w:rsidP="00206CF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ordia New"/>
                                <w:color w:val="FFFFFF"/>
                                <w:szCs w:val="28"/>
                                <w:cs/>
                              </w:rPr>
                            </w:pPr>
                            <w:r w:rsidRPr="0077746A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ผังขั้นตอนการ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32" style="position:absolute;margin-left:84.45pt;margin-top:3.25pt;width:313.2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" fillcolor="#8064a2" strokecolor="#f2f2f2" strokeweight="3pt">
                <v:shadow on="t" color="#3f3151" opacity=".5" offset="1pt"/>
                <v:textbox>
                  <w:txbxContent>
                    <w:p w:rsidR="00206CF2" w:rsidRPr="0077746A" w:rsidRDefault="00206CF2" w:rsidP="00206CF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ordia New" w:hint="cs"/>
                          <w:color w:val="FFFFFF"/>
                          <w:szCs w:val="28"/>
                          <w:cs/>
                        </w:rPr>
                      </w:pPr>
                      <w:r w:rsidRPr="0077746A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ผังขั้นตอนการ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79FE3" wp14:editId="719D9C95">
                <wp:simplePos x="0" y="0"/>
                <wp:positionH relativeFrom="column">
                  <wp:posOffset>270510</wp:posOffset>
                </wp:positionH>
                <wp:positionV relativeFrom="paragraph">
                  <wp:posOffset>181610</wp:posOffset>
                </wp:positionV>
                <wp:extent cx="1612265" cy="1542415"/>
                <wp:effectExtent l="8890" t="12700" r="17145" b="26035"/>
                <wp:wrapNone/>
                <wp:docPr id="28" name="แผนผังลำดับงาน: ตัวเชื่อมต่อ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154241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206CF2" w:rsidRPr="00F40922" w:rsidRDefault="00206CF2" w:rsidP="00206CF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F40922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คณะกรรมการติดตามและประเมินผล</w:t>
                            </w:r>
                            <w:r w:rsidRPr="00F4092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28" o:spid="_x0000_s1033" type="#_x0000_t120" style="position:absolute;margin-left:21.3pt;margin-top:14.3pt;width:126.95pt;height:1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:rsidR="00206CF2" w:rsidRPr="00F40922" w:rsidRDefault="00206CF2" w:rsidP="00206CF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F40922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คณะกรรมการติดตามและประเมินผล</w:t>
                      </w:r>
                      <w:r w:rsidRPr="00F4092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6CE0B" wp14:editId="767B2953">
                <wp:simplePos x="0" y="0"/>
                <wp:positionH relativeFrom="column">
                  <wp:posOffset>2811145</wp:posOffset>
                </wp:positionH>
                <wp:positionV relativeFrom="paragraph">
                  <wp:posOffset>97790</wp:posOffset>
                </wp:positionV>
                <wp:extent cx="2879725" cy="683895"/>
                <wp:effectExtent l="6350" t="6985" r="9525" b="2349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410BA3" w:rsidRDefault="00206CF2" w:rsidP="00206CF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10BA3">
                              <w:rPr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34" style="position:absolute;left:0;text-align:left;margin-left:221.35pt;margin-top:7.7pt;width:226.75pt;height:5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206CF2" w:rsidRPr="00410BA3" w:rsidRDefault="00206CF2" w:rsidP="00206CF2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410BA3">
                        <w:rPr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206CF2" w:rsidRPr="00206CF2" w:rsidRDefault="00206CF2" w:rsidP="00206CF2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E44E3" wp14:editId="05559681">
                <wp:simplePos x="0" y="0"/>
                <wp:positionH relativeFrom="column">
                  <wp:posOffset>2081530</wp:posOffset>
                </wp:positionH>
                <wp:positionV relativeFrom="paragraph">
                  <wp:posOffset>39370</wp:posOffset>
                </wp:positionV>
                <wp:extent cx="611505" cy="342900"/>
                <wp:effectExtent l="19685" t="64135" r="64135" b="88265"/>
                <wp:wrapNone/>
                <wp:docPr id="26" name="ลูกศรขวาท้ายขีด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26" o:spid="_x0000_s1026" type="#_x0000_t93" style="position:absolute;margin-left:163.9pt;margin-top:3.1pt;width:48.1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</w:p>
    <w:p w:rsidR="00206CF2" w:rsidRPr="00206CF2" w:rsidRDefault="00206CF2" w:rsidP="00206CF2">
      <w:pPr>
        <w:ind w:left="-426" w:hanging="141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</w:rPr>
        <w:tab/>
      </w:r>
    </w:p>
    <w:p w:rsidR="00206CF2" w:rsidRPr="00206CF2" w:rsidRDefault="00206CF2" w:rsidP="00206CF2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50165</wp:posOffset>
                </wp:positionV>
                <wp:extent cx="0" cy="556895"/>
                <wp:effectExtent l="60325" t="10160" r="63500" b="2349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3.95pt" to="335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" strokeweight="1.5pt">
                <v:stroke endarrow="block"/>
              </v:line>
            </w:pict>
          </mc:Fallback>
        </mc:AlternateContent>
      </w: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</w:rPr>
        <w:tab/>
      </w: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175895</wp:posOffset>
                </wp:positionV>
                <wp:extent cx="2879725" cy="683895"/>
                <wp:effectExtent l="8890" t="13970" r="16510" b="260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386D3E" w:rsidRDefault="00206CF2" w:rsidP="00206C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6D3E">
                              <w:rPr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206CF2" w:rsidRPr="00386D3E" w:rsidRDefault="00206CF2" w:rsidP="00206C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6D3E">
                              <w:rPr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22.3pt;margin-top:13.85pt;width:226.7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206CF2" w:rsidRPr="00386D3E" w:rsidRDefault="00206CF2" w:rsidP="00206C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6D3E">
                        <w:rPr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206CF2" w:rsidRPr="00386D3E" w:rsidRDefault="00206CF2" w:rsidP="00206C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6D3E">
                        <w:rPr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ind w:left="-426" w:hanging="141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</w:rPr>
        <w:t xml:space="preserve">  </w:t>
      </w:r>
    </w:p>
    <w:p w:rsidR="00206CF2" w:rsidRPr="00206CF2" w:rsidRDefault="00206CF2" w:rsidP="00206CF2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75565</wp:posOffset>
                </wp:positionV>
                <wp:extent cx="0" cy="556895"/>
                <wp:effectExtent l="58420" t="12065" r="65405" b="2159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5.95pt" to="336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" strokeweight="1.5pt">
                <v:stroke endarrow="block"/>
              </v:line>
            </w:pict>
          </mc:Fallback>
        </mc:AlternateContent>
      </w:r>
    </w:p>
    <w:p w:rsidR="00206CF2" w:rsidRPr="00206CF2" w:rsidRDefault="00206CF2" w:rsidP="00206CF2">
      <w:pPr>
        <w:ind w:left="-426" w:hanging="141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ind w:left="-426" w:hanging="14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201295</wp:posOffset>
                </wp:positionV>
                <wp:extent cx="2879725" cy="817880"/>
                <wp:effectExtent l="12065" t="6350" r="13335" b="234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410BA3" w:rsidRDefault="00206CF2" w:rsidP="00206CF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10BA3">
                              <w:rPr>
                                <w:b/>
                                <w:bCs/>
                                <w:cs/>
                              </w:rPr>
                              <w:t>รายงานผลและเสนอความเห็น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10BA3">
                              <w:rPr>
                                <w:b/>
                                <w:bCs/>
                                <w:cs/>
                              </w:rPr>
                              <w:t>ซึ่งได้จากการติดตามและประเมินผลแผนพัฒนาต่อ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23.3pt;margin-top:15.85pt;width:226.75pt;height:6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206CF2" w:rsidRPr="00410BA3" w:rsidRDefault="00206CF2" w:rsidP="00206CF2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410BA3">
                        <w:rPr>
                          <w:b/>
                          <w:bCs/>
                          <w:cs/>
                        </w:rPr>
                        <w:t>รายงานผลและเสนอความเห็น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410BA3">
                        <w:rPr>
                          <w:b/>
                          <w:bCs/>
                          <w:cs/>
                        </w:rPr>
                        <w:t>ซึ่งได้จากการติดตามและประเมินผลแผนพัฒนาต่อ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0" cy="556895"/>
                <wp:effectExtent l="66040" t="10795" r="57785" b="2286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8.2pt" to="337.0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" strokeweight="1.5pt">
                <v:stroke endarrow="block"/>
              </v:line>
            </w:pict>
          </mc:Fallback>
        </mc:AlternateContent>
      </w: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141605</wp:posOffset>
                </wp:positionV>
                <wp:extent cx="2879725" cy="683895"/>
                <wp:effectExtent l="12065" t="10160" r="13335" b="2984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410BA3" w:rsidRDefault="00206CF2" w:rsidP="00206CF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ผู้บริหารท้องถิ่น</w:t>
                            </w:r>
                            <w:r w:rsidRPr="00410BA3">
                              <w:rPr>
                                <w:b/>
                                <w:bCs/>
                                <w:cs/>
                              </w:rPr>
                              <w:t>เสนอต่อสภา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ท้องถิ่น</w:t>
                            </w:r>
                            <w:r w:rsidRPr="00410BA3">
                              <w:rPr>
                                <w:b/>
                                <w:bCs/>
                                <w:cs/>
                              </w:rPr>
                              <w:t>คณะกรรมการพัฒนา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7" style="position:absolute;margin-left:223.3pt;margin-top:11.15pt;width:226.7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206CF2" w:rsidRPr="00410BA3" w:rsidRDefault="00206CF2" w:rsidP="00206CF2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ผู้บริหารท้องถิ่น</w:t>
                      </w:r>
                      <w:r w:rsidRPr="00410BA3">
                        <w:rPr>
                          <w:b/>
                          <w:bCs/>
                          <w:cs/>
                        </w:rPr>
                        <w:t>เสนอต่อสภา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ท้องถิ่น</w:t>
                      </w:r>
                      <w:r w:rsidRPr="00410BA3">
                        <w:rPr>
                          <w:b/>
                          <w:bCs/>
                          <w:cs/>
                        </w:rPr>
                        <w:t>คณะกรรมการพัฒนา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ind w:hanging="567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193675</wp:posOffset>
                </wp:positionV>
                <wp:extent cx="0" cy="556895"/>
                <wp:effectExtent l="64135" t="17780" r="59690" b="2540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5pt,15.25pt" to="337.6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" strokeweight="1.5pt">
                <v:stroke endarrow="block"/>
              </v:line>
            </w:pict>
          </mc:Fallback>
        </mc:AlternateContent>
      </w: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104140</wp:posOffset>
                </wp:positionV>
                <wp:extent cx="4592955" cy="1341755"/>
                <wp:effectExtent l="13970" t="7620" r="12700" b="2222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1341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AC31B6" w:rsidRDefault="00206CF2" w:rsidP="00206CF2">
                            <w:pPr>
                              <w:spacing w:before="240"/>
                              <w:jc w:val="thaiDistribute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AC31B6">
                              <w:rPr>
                                <w:rFonts w:hint="cs"/>
                                <w:b/>
                                <w:bCs/>
                                <w:spacing w:val="-6"/>
                                <w:cs/>
                              </w:rPr>
                              <w:t xml:space="preserve"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</w:t>
                            </w:r>
                            <w:r w:rsidRPr="00AC31B6">
                              <w:rPr>
                                <w:b/>
                                <w:bCs/>
                                <w:color w:val="000000"/>
                                <w:spacing w:val="-6"/>
                                <w:cs/>
                              </w:rPr>
                              <w:t>โดยอย่างน้อยปีละหนึ่งครั้งภายในเดือนธันวาคมของทุกปี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8" style="position:absolute;margin-left:90.7pt;margin-top:8.2pt;width:361.65pt;height:10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206CF2" w:rsidRPr="00AC31B6" w:rsidRDefault="00206CF2" w:rsidP="00206CF2">
                      <w:pPr>
                        <w:spacing w:before="240"/>
                        <w:jc w:val="thaiDistribute"/>
                        <w:rPr>
                          <w:b/>
                          <w:bCs/>
                          <w:spacing w:val="-6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</w:t>
                      </w:r>
                      <w:r w:rsidRPr="00AC31B6">
                        <w:rPr>
                          <w:rFonts w:hint="cs"/>
                          <w:b/>
                          <w:bCs/>
                          <w:spacing w:val="-6"/>
                          <w:cs/>
                        </w:rPr>
                        <w:t xml:space="preserve"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</w:t>
                      </w:r>
                      <w:r w:rsidRPr="00AC31B6">
                        <w:rPr>
                          <w:b/>
                          <w:bCs/>
                          <w:color w:val="000000"/>
                          <w:spacing w:val="-6"/>
                          <w:cs/>
                        </w:rPr>
                        <w:t>โดยอย่างน้อยปีละหนึ่งครั้งภายในเดือนธันวาคมของทุกปี</w:t>
                      </w:r>
                    </w:p>
                  </w:txbxContent>
                </v:textbox>
              </v:rect>
            </w:pict>
          </mc:Fallback>
        </mc:AlternateContent>
      </w: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</w:rPr>
      </w:pP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</w:rPr>
        <w:br w:type="page"/>
      </w: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-212090</wp:posOffset>
                </wp:positionV>
                <wp:extent cx="3126105" cy="344170"/>
                <wp:effectExtent l="26670" t="27940" r="38100" b="4699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D749AB" w:rsidRDefault="00206CF2" w:rsidP="00206C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ระเบียบ</w:t>
                            </w:r>
                            <w:r w:rsidRPr="00D749A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วิธีในการติดตามและประเมินผล</w:t>
                            </w:r>
                          </w:p>
                          <w:p w:rsidR="00206CF2" w:rsidRPr="00D749AB" w:rsidRDefault="00206CF2" w:rsidP="00206CF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39" style="position:absolute;margin-left:-.55pt;margin-top:-16.7pt;width:246.15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" fillcolor="#c0504d" strokecolor="#f2f2f2" strokeweight="3pt">
                <v:shadow on="t" color="#622423" opacity=".5" offset="1pt"/>
                <v:textbox>
                  <w:txbxContent>
                    <w:p w:rsidR="00206CF2" w:rsidRPr="00D749AB" w:rsidRDefault="00206CF2" w:rsidP="00206CF2">
                      <w:pPr>
                        <w:autoSpaceDE w:val="0"/>
                        <w:autoSpaceDN w:val="0"/>
                        <w:adjustRightInd w:val="0"/>
                        <w:rPr>
                          <w:rFonts w:hint="cs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ระเบียบ</w:t>
                      </w:r>
                      <w:r w:rsidRPr="00D749A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วิธีในการติดตามและประเมินผล</w:t>
                      </w:r>
                    </w:p>
                    <w:p w:rsidR="00206CF2" w:rsidRPr="00D749AB" w:rsidRDefault="00206CF2" w:rsidP="00206CF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>ระเบียบวิธีในการติดตามและประเมินผล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  <w:cs/>
        </w:rPr>
      </w:pPr>
      <w:r w:rsidRPr="00206CF2">
        <w:rPr>
          <w:rFonts w:ascii="TH SarabunIT๙" w:hAnsi="TH SarabunIT๙" w:cs="TH SarabunIT๙"/>
          <w:b/>
          <w:bCs/>
          <w:cs/>
        </w:rPr>
        <w:t>(๑)  การออกแบบการติดตามและประเมินผล</w:t>
      </w:r>
      <w:r w:rsidRPr="00206CF2">
        <w:rPr>
          <w:rFonts w:ascii="TH SarabunIT๙" w:hAnsi="TH SarabunIT๙" w:cs="TH SarabunIT๙"/>
        </w:rPr>
        <w:t xml:space="preserve">  </w:t>
      </w:r>
      <w:r w:rsidRPr="00206CF2">
        <w:rPr>
          <w:rFonts w:ascii="TH SarabunIT๙" w:hAnsi="TH SarabunIT๙" w:cs="TH SarabunIT๙"/>
          <w:cs/>
        </w:rPr>
        <w:t xml:space="preserve">การออกแบบการติดตามประเมินผล เริ่มจากการเก็บรวบรวมข้อมูล การนำข้อมูลมาวิเคราะห์  เปรียบเทียบ  การค้นหาผลกระทบของการดำเนินโครงการ ผลกระทบต่อองค์กร สอบถามข้อมูลจากผู้รับผิดชอบโครงการ นำมาวิเคราะห์ปัญหา สรุปผลและเสนอแนะการแก้ไขปัญหา 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b/>
          <w:bCs/>
          <w:cs/>
        </w:rPr>
        <w:t>(๒)  วิธีการเก็บรวมรวมข้อมูลการติดตามและประเมินผลแผนพัฒนาท้องถิ่น</w:t>
      </w:r>
      <w:r w:rsidRPr="00206CF2">
        <w:rPr>
          <w:rFonts w:ascii="TH SarabunIT๙" w:hAnsi="TH SarabunIT๙" w:cs="TH SarabunIT๙"/>
          <w:cs/>
        </w:rPr>
        <w:t xml:space="preserve">  โดยดำเนินการเก็บข้อมูลจากแผนยุทธศาสตร์การพัฒนา  แผนพัฒนาท้องถิ่น แผนการดำเนินการ  ข้อบัญญัติงบประมาณรายจ่าย  เอกสารการเบิกจ่าย  ภาพถ่าย  ทะเบียนทรัพย์สิน  เอกสารการดำเนินโครงการจากผู้รับผิดชอบโครงการ  ลงพื้นที่ตรวจสอบ  และสอบถามประชาชนในพื้นที่</w:t>
      </w:r>
    </w:p>
    <w:p w:rsidR="00206CF2" w:rsidRPr="00206CF2" w:rsidRDefault="00206CF2" w:rsidP="00206CF2">
      <w:pPr>
        <w:ind w:left="720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1905</wp:posOffset>
                </wp:positionV>
                <wp:extent cx="3132455" cy="344170"/>
                <wp:effectExtent l="20320" t="23495" r="38100" b="5143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F41CE7" w:rsidRDefault="00206CF2" w:rsidP="00206CF2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เครื่องมือที่ใช้ในการติดตามและประ</w:t>
                            </w:r>
                            <w:r w:rsidRPr="00F41CE7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เมิน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ผล</w:t>
                            </w:r>
                          </w:p>
                          <w:p w:rsidR="00206CF2" w:rsidRPr="00D749AB" w:rsidRDefault="00206CF2" w:rsidP="00206C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206CF2" w:rsidRPr="00D749AB" w:rsidRDefault="00206CF2" w:rsidP="00206CF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40" style="position:absolute;left:0;text-align:left;margin-left:-1.05pt;margin-top:.15pt;width:246.65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" fillcolor="#c0504d" strokecolor="#f2f2f2" strokeweight="3pt">
                <v:shadow on="t" color="#622423" opacity=".5" offset="1pt"/>
                <v:textbox>
                  <w:txbxContent>
                    <w:p w:rsidR="00206CF2" w:rsidRPr="00F41CE7" w:rsidRDefault="00206CF2" w:rsidP="00206CF2">
                      <w:pPr>
                        <w:rPr>
                          <w:b/>
                          <w:bCs/>
                          <w:color w:val="FFFFFF"/>
                        </w:rPr>
                      </w:pP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>เครื่องมือที่ใช้ในการติดตามและประ</w:t>
                      </w:r>
                      <w:r w:rsidRPr="00F41CE7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เมิน</w:t>
                      </w: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>ผล</w:t>
                      </w:r>
                    </w:p>
                    <w:p w:rsidR="00206CF2" w:rsidRPr="00D749AB" w:rsidRDefault="00206CF2" w:rsidP="00206CF2">
                      <w:pPr>
                        <w:autoSpaceDE w:val="0"/>
                        <w:autoSpaceDN w:val="0"/>
                        <w:adjustRightInd w:val="0"/>
                        <w:rPr>
                          <w:rFonts w:hint="cs"/>
                          <w:b/>
                          <w:bCs/>
                          <w:color w:val="FFFFFF"/>
                        </w:rPr>
                      </w:pPr>
                    </w:p>
                    <w:p w:rsidR="00206CF2" w:rsidRPr="00D749AB" w:rsidRDefault="00206CF2" w:rsidP="00206CF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6CF2">
        <w:rPr>
          <w:rFonts w:ascii="TH SarabunIT๙" w:hAnsi="TH SarabunIT๙" w:cs="TH SarabunIT๙"/>
          <w:cs/>
        </w:rPr>
        <w:t xml:space="preserve">  </w:t>
      </w:r>
    </w:p>
    <w:p w:rsidR="00206CF2" w:rsidRPr="00206CF2" w:rsidRDefault="00206CF2" w:rsidP="00206CF2">
      <w:pPr>
        <w:rPr>
          <w:rFonts w:ascii="TH SarabunIT๙" w:hAnsi="TH SarabunIT๙" w:cs="TH SarabunIT๙"/>
          <w:cs/>
        </w:rPr>
      </w:pPr>
      <w:r w:rsidRPr="00206CF2">
        <w:rPr>
          <w:rFonts w:ascii="TH SarabunIT๙" w:hAnsi="TH SarabunIT๙" w:cs="TH SarabunIT๙"/>
          <w:cs/>
        </w:rPr>
        <w:t xml:space="preserve">   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b/>
          <w:bCs/>
          <w:cs/>
        </w:rPr>
        <w:t xml:space="preserve"> (๑)  แบบตัวบ่งชี้ในการปฏิบัติงาน  </w:t>
      </w:r>
      <w:r w:rsidRPr="00206CF2">
        <w:rPr>
          <w:rFonts w:ascii="TH SarabunIT๙" w:hAnsi="TH SarabunIT๙" w:cs="TH SarabunIT๙"/>
          <w:cs/>
        </w:rPr>
        <w:t xml:space="preserve">ตามหนังสือกระทรวงมหาดไทย ด่วนที่สุด ที่ มท๐๘๑๐.๒/ว ๐๖๐๐ ลงวันที่ ๒๙ มกราคม ๒๕๕๙  เรื่อง แนวทางและหลักเกณฑ์การจัดทำและประสานแผนพัฒนาท้องถิ่นท้องถิ่นขององค์กรปกครองส่วนท้องถิ่น  </w:t>
      </w: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cs/>
        </w:rPr>
        <w:t xml:space="preserve"> 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b/>
          <w:bCs/>
          <w:cs/>
        </w:rPr>
        <w:t xml:space="preserve">(๒)  แบบอื่นๆ </w:t>
      </w:r>
      <w:r w:rsidRPr="00206CF2">
        <w:rPr>
          <w:rFonts w:ascii="TH SarabunIT๙" w:hAnsi="TH SarabunIT๙" w:cs="TH SarabunIT๙"/>
          <w:b/>
          <w:bCs/>
        </w:rPr>
        <w:t xml:space="preserve">: </w:t>
      </w:r>
      <w:r w:rsidRPr="00206CF2">
        <w:rPr>
          <w:rFonts w:ascii="TH SarabunIT๙" w:hAnsi="TH SarabunIT๙" w:cs="TH SarabunIT๙"/>
          <w:b/>
          <w:bCs/>
          <w:cs/>
        </w:rPr>
        <w:t>ตามคู่มือกรมส่งเสริมการปกครองท้องถิ่น  ดังนี้</w:t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850"/>
        <w:gridCol w:w="709"/>
        <w:gridCol w:w="5778"/>
      </w:tblGrid>
      <w:tr w:rsidR="00206CF2" w:rsidRPr="00206CF2" w:rsidTr="007C041B">
        <w:tc>
          <w:tcPr>
            <w:tcW w:w="850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แบบที่</w:t>
            </w:r>
          </w:p>
        </w:tc>
        <w:tc>
          <w:tcPr>
            <w:tcW w:w="709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778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แบบช่วยกำกับการจัดทำแผนพัฒนาท้องถิ่น</w:t>
            </w:r>
          </w:p>
        </w:tc>
      </w:tr>
      <w:tr w:rsidR="00206CF2" w:rsidRPr="00206CF2" w:rsidTr="007C041B">
        <w:tc>
          <w:tcPr>
            <w:tcW w:w="850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แบบที่</w:t>
            </w:r>
          </w:p>
        </w:tc>
        <w:tc>
          <w:tcPr>
            <w:tcW w:w="709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5778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แบบติดตามผลการดำเนินงานขององค์กรปกครองส่วนท้องถิ่น</w:t>
            </w:r>
          </w:p>
        </w:tc>
      </w:tr>
      <w:tr w:rsidR="00206CF2" w:rsidRPr="00206CF2" w:rsidTr="007C041B">
        <w:tc>
          <w:tcPr>
            <w:tcW w:w="850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แบบที่</w:t>
            </w:r>
          </w:p>
        </w:tc>
        <w:tc>
          <w:tcPr>
            <w:tcW w:w="709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 w:rsidRPr="00206CF2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5778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แบบประเมินผลการดำเนินงานตามแผนยุทธศาสตร์</w:t>
            </w:r>
          </w:p>
        </w:tc>
      </w:tr>
      <w:tr w:rsidR="00206CF2" w:rsidRPr="00206CF2" w:rsidTr="007C041B">
        <w:tc>
          <w:tcPr>
            <w:tcW w:w="850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แบบที่</w:t>
            </w:r>
          </w:p>
        </w:tc>
        <w:tc>
          <w:tcPr>
            <w:tcW w:w="709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๓/๒</w:t>
            </w:r>
          </w:p>
        </w:tc>
        <w:tc>
          <w:tcPr>
            <w:tcW w:w="5778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แบบประเมินความพอใจต่อผลการดำเนินงานขององค์กรปกครองส่วนท้องถิ่นในภาพรวม</w:t>
            </w:r>
          </w:p>
        </w:tc>
      </w:tr>
      <w:tr w:rsidR="00206CF2" w:rsidRPr="00206CF2" w:rsidTr="007C041B">
        <w:tc>
          <w:tcPr>
            <w:tcW w:w="850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แบบที่</w:t>
            </w:r>
          </w:p>
        </w:tc>
        <w:tc>
          <w:tcPr>
            <w:tcW w:w="709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๓/๓</w:t>
            </w:r>
          </w:p>
        </w:tc>
        <w:tc>
          <w:tcPr>
            <w:tcW w:w="5778" w:type="dxa"/>
          </w:tcPr>
          <w:p w:rsidR="00206CF2" w:rsidRPr="00206CF2" w:rsidRDefault="00206CF2" w:rsidP="00206CF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แบบประเมินความพอใจต่อผลการดำเนินงานขององค์กรปกครองส่วนท้องถิ่นในแต่ละยุทธศาสตร์</w:t>
            </w:r>
          </w:p>
        </w:tc>
      </w:tr>
    </w:tbl>
    <w:p w:rsidR="00206CF2" w:rsidRPr="00206CF2" w:rsidRDefault="00206CF2" w:rsidP="00206CF2">
      <w:pPr>
        <w:ind w:left="720"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b/>
          <w:bCs/>
          <w:cs/>
        </w:rPr>
        <w:t xml:space="preserve"> (๓)  ข้อมูลในระบบ </w:t>
      </w:r>
      <w:r w:rsidRPr="00206CF2">
        <w:rPr>
          <w:rFonts w:ascii="TH SarabunIT๙" w:hAnsi="TH SarabunIT๙" w:cs="TH SarabunIT๙"/>
          <w:b/>
          <w:bCs/>
        </w:rPr>
        <w:t>e-plan</w:t>
      </w:r>
      <w:r w:rsidRPr="00206CF2">
        <w:rPr>
          <w:rFonts w:ascii="TH SarabunIT๙" w:hAnsi="TH SarabunIT๙" w:cs="TH SarabunIT๙"/>
        </w:rPr>
        <w:t xml:space="preserve">  </w:t>
      </w:r>
      <w:r w:rsidRPr="00206CF2">
        <w:rPr>
          <w:rFonts w:ascii="TH SarabunIT๙" w:hAnsi="TH SarabunIT๙" w:cs="TH SarabunIT๙"/>
          <w:cs/>
        </w:rPr>
        <w:t>(</w:t>
      </w:r>
      <w:hyperlink r:id="rId12" w:history="1">
        <w:r w:rsidRPr="00206CF2">
          <w:rPr>
            <w:rFonts w:ascii="TH SarabunIT๙" w:hAnsi="TH SarabunIT๙" w:cs="TH SarabunIT๙"/>
            <w:u w:val="single"/>
          </w:rPr>
          <w:t>www.dla.go.th</w:t>
        </w:r>
      </w:hyperlink>
      <w:r w:rsidRPr="00206CF2">
        <w:rPr>
          <w:rFonts w:ascii="TH SarabunIT๙" w:hAnsi="TH SarabunIT๙" w:cs="TH SarabunIT๙"/>
          <w:cs/>
        </w:rPr>
        <w:t xml:space="preserve">) </w:t>
      </w:r>
    </w:p>
    <w:p w:rsidR="00206CF2" w:rsidRPr="00206CF2" w:rsidRDefault="00206CF2" w:rsidP="00206CF2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189230</wp:posOffset>
                </wp:positionV>
                <wp:extent cx="3132455" cy="344170"/>
                <wp:effectExtent l="20320" t="20320" r="38100" b="4508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F41CE7" w:rsidRDefault="00206CF2" w:rsidP="00206C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ประโยชน์ของการติดตามและประเมินผล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:rsidR="00206CF2" w:rsidRPr="005871A5" w:rsidRDefault="00206CF2" w:rsidP="00206C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206CF2" w:rsidRPr="00D749AB" w:rsidRDefault="00206CF2" w:rsidP="00206CF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41" style="position:absolute;left:0;text-align:left;margin-left:-2.55pt;margin-top:14.9pt;width:246.6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" fillcolor="#c0504d" strokecolor="#f2f2f2" strokeweight="3pt">
                <v:shadow on="t" color="#622423" opacity=".5" offset="1pt"/>
                <v:textbox>
                  <w:txbxContent>
                    <w:p w:rsidR="00206CF2" w:rsidRPr="00F41CE7" w:rsidRDefault="00206CF2" w:rsidP="00206CF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FFFFF"/>
                        </w:rPr>
                      </w:pP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>ประโยชน์ของการติดตามและประเมินผล</w:t>
                      </w:r>
                      <w:r w:rsidRPr="00F41CE7"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:rsidR="00206CF2" w:rsidRPr="005871A5" w:rsidRDefault="00206CF2" w:rsidP="00206CF2">
                      <w:pPr>
                        <w:autoSpaceDE w:val="0"/>
                        <w:autoSpaceDN w:val="0"/>
                        <w:adjustRightInd w:val="0"/>
                        <w:rPr>
                          <w:rFonts w:hint="cs"/>
                          <w:b/>
                          <w:bCs/>
                          <w:color w:val="FFFFFF"/>
                        </w:rPr>
                      </w:pPr>
                    </w:p>
                    <w:p w:rsidR="00206CF2" w:rsidRPr="00D749AB" w:rsidRDefault="00206CF2" w:rsidP="00206CF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๑) ทำรู้ว่าการนำนโยบายไปปฏิบัติมีสมรรถภาพในการบริหารจัดการมากน้อยเพียงใด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๒) เห็นจุดสำคัญที่จะต้องปรับปรุงแก้ไขอย่างชัดเจน ทั้งวัตถุประสงค์ของแผนงาน  ขั้นตอนการปฏิบัติ ทรัพยากรที่ต้องใช้ ช่วงเวลาที่จะต้องกระทำให้เสร็จ ซึ่งจะทำให้แผนงานมีความเหมาะสมต่อการนำไปปฏิบัติให้บรรลุวัตถุประสงค์อย่างมีประสิทธิภาพยิ่งขึ้น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๓) ทำให้ทราบว่าจะต้องเปลี่ยนแปลงโครงการอย่างไรบ้างให้เหมาะสม ระดับการเปลี่ยนแปลงมากน้อยแค่ไหน การเปลี่ยนแปลงจะก่อให้เกิดผลกระทบอะไรบ้าง อาทิเช่น การเปลี่ยนแปลงวัตถุประสงค์บางส่วน การเปลี่ยนแนวทางการปฏิบัติ หรือการเปลี่ยนแปลงหน่วยงานที่รับผิดชอบการนำโครงการไปปฏิบัติ เป็นต้น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๔) ทำให้ทราบว่ามาตรการหรือกิจกรรมที่ใช้อยู่มีข้อบกพร่องอะไรบ้าง ข้อบกพร่องดังกล่าวเกิดจากสาเหตุอะไร แล้ว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lastRenderedPageBreak/>
        <w:tab/>
        <w:t>๕) ทำให้ทราบว่าขั้นตอนใดบ้างที่มีปัญหาอุปสรรค และปัญหาอุปสรรคเหล่านั้นเกิดจากสาเหตุอะไร เมื่อทราบข้อมูลทั้งหมด การประเมินผลจะเป็นเครื่องมือสำคัญในการปรับปรุงขั้นตอนการทำงานของแผนงานให้มีความกระจ่างชัด  เพื่อขจัดปัญหาอุปสรรคที่เกิดขึ้นในแต่ละขั้นตอนให้หมดไป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๖) ทำให้ทราบว่าแผนงานที่นำไปปฏิบัติมีจุดแข็ง (</w:t>
      </w:r>
      <w:proofErr w:type="spellStart"/>
      <w:r w:rsidRPr="00206CF2">
        <w:rPr>
          <w:rFonts w:ascii="TH SarabunIT๙" w:hAnsi="TH SarabunIT๙" w:cs="TH SarabunIT๙"/>
        </w:rPr>
        <w:t>stregths</w:t>
      </w:r>
      <w:proofErr w:type="spellEnd"/>
      <w:r w:rsidRPr="00206CF2">
        <w:rPr>
          <w:rFonts w:ascii="TH SarabunIT๙" w:hAnsi="TH SarabunIT๙" w:cs="TH SarabunIT๙"/>
          <w:cs/>
        </w:rPr>
        <w:t>) และจุดอ่อน (</w:t>
      </w:r>
      <w:r w:rsidRPr="00206CF2">
        <w:rPr>
          <w:rFonts w:ascii="TH SarabunIT๙" w:hAnsi="TH SarabunIT๙" w:cs="TH SarabunIT๙"/>
        </w:rPr>
        <w:t>weaknesses</w:t>
      </w:r>
      <w:r w:rsidRPr="00206CF2">
        <w:rPr>
          <w:rFonts w:ascii="TH SarabunIT๙" w:hAnsi="TH SarabunIT๙" w:cs="TH SarabunIT๙"/>
          <w:cs/>
        </w:rPr>
        <w:t>)  อะไรบ้าง และจุดอ่อนที่พบเกิดจากสาเหตุอะไรและจะแก้ไขได้อย่างไร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 xml:space="preserve">๗) ทำให้ผู้ให้การสนับสนุนการนำโครงการไปปฏิบัติและผู้สนับสนุนการประเมินผลทราบผลของการนำนโยบายไปปฏิบัติบรรลุวัตถุประสงค์เพียงใด มีปัญหาอุปสรรคที่จะต้องปรับปรุงแก้ไขโครงการหรือไม่   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 xml:space="preserve">๘) การประเมินจะชี้ให้เห็นว่าแนวความคิดริเริ่มใหม่ในการแก้ไขปัญหาของท้องถิ่นประสบความสำเร็จตามวัตถุประสงค์ที่กำหนดไว้เพียงใด มีปัญหาและอุปสรรคในการดำเนินงานอย่างไรบ้าง และปัญหาอุปสรรคเหล่านี้ได้ผลเพียงใด  และหรือจะต้องปรับปรุงในส่วนใดบ้าง      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 xml:space="preserve">๙) การประเมินจะทำให้เกิดความกระจ่างชัดว่าโครงการใดที่นำไปปฏิบัติแล้วได้ผลดีสมควรจะขยายโครงการให้ครอบคลุมกว้างขวางยิ่งขึ้น 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หรือในกรณีที่มีโครงการทีมีลักษณะแข่งขันกันการประเมินผลจะทำให้ทราบว่าโครงการใดมีประสิท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  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193675</wp:posOffset>
                </wp:positionV>
                <wp:extent cx="5379720" cy="344170"/>
                <wp:effectExtent l="22225" t="20320" r="36830" b="4508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CF2" w:rsidRPr="00F41CE7" w:rsidRDefault="00206CF2" w:rsidP="00206CF2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คณะกรรมการติดตามและประเมินผลแผนพัฒนา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องค์การบริหารส่วนตำบลทุ่งปรัง</w:t>
                            </w:r>
                          </w:p>
                          <w:p w:rsidR="00206CF2" w:rsidRPr="005871A5" w:rsidRDefault="00206CF2" w:rsidP="00206C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206CF2" w:rsidRPr="00D749AB" w:rsidRDefault="00206CF2" w:rsidP="00206CF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42" style="position:absolute;left:0;text-align:left;margin-left:1.35pt;margin-top:15.25pt;width:423.6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" fillcolor="#c0504d" strokecolor="#f2f2f2" strokeweight="3pt">
                <v:shadow on="t" color="#622423" opacity=".5" offset="1pt"/>
                <v:textbox>
                  <w:txbxContent>
                    <w:p w:rsidR="00206CF2" w:rsidRPr="00F41CE7" w:rsidRDefault="00206CF2" w:rsidP="00206CF2">
                      <w:pPr>
                        <w:rPr>
                          <w:b/>
                          <w:bCs/>
                          <w:color w:val="FFFFFF"/>
                        </w:rPr>
                      </w:pP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>คณะกรรมการติดตามและประเมินผลแผนพัฒนา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องค์การบริหารส่วนตำบลทุ่งปรัง</w:t>
                      </w:r>
                    </w:p>
                    <w:p w:rsidR="00206CF2" w:rsidRPr="005871A5" w:rsidRDefault="00206CF2" w:rsidP="00206CF2">
                      <w:pPr>
                        <w:autoSpaceDE w:val="0"/>
                        <w:autoSpaceDN w:val="0"/>
                        <w:adjustRightInd w:val="0"/>
                        <w:rPr>
                          <w:rFonts w:hint="cs"/>
                          <w:b/>
                          <w:bCs/>
                          <w:color w:val="FFFFFF"/>
                        </w:rPr>
                      </w:pPr>
                    </w:p>
                    <w:p w:rsidR="00206CF2" w:rsidRPr="00D749AB" w:rsidRDefault="00206CF2" w:rsidP="00206CF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861" w:type="dxa"/>
        <w:tblInd w:w="312" w:type="dxa"/>
        <w:tblLook w:val="04A0" w:firstRow="1" w:lastRow="0" w:firstColumn="1" w:lastColumn="0" w:noHBand="0" w:noVBand="1"/>
      </w:tblPr>
      <w:tblGrid>
        <w:gridCol w:w="568"/>
        <w:gridCol w:w="1802"/>
        <w:gridCol w:w="1931"/>
        <w:gridCol w:w="3041"/>
        <w:gridCol w:w="2519"/>
      </w:tblGrid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๑.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นายอรรณพ</w:t>
            </w:r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คุ้มสวน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ผู้แทนหน่วยงานที่เกี่ยวข้อง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ประธาน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2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นาย</w:t>
            </w:r>
            <w:proofErr w:type="spellStart"/>
            <w:r w:rsidRPr="00206CF2">
              <w:rPr>
                <w:rFonts w:ascii="TH SarabunIT๙" w:eastAsia="Angsana New" w:hAnsi="TH SarabunIT๙" w:cs="TH SarabunIT๙" w:hint="cs"/>
                <w:cs/>
              </w:rPr>
              <w:t>ธี</w:t>
            </w:r>
            <w:proofErr w:type="spellEnd"/>
            <w:r w:rsidRPr="00206CF2">
              <w:rPr>
                <w:rFonts w:ascii="TH SarabunIT๙" w:eastAsia="Angsana New" w:hAnsi="TH SarabunIT๙" w:cs="TH SarabunIT๙" w:hint="cs"/>
                <w:cs/>
              </w:rPr>
              <w:t>ระวัต</w:t>
            </w:r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ดำแก้ว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 xml:space="preserve">สมาชิกสภา </w:t>
            </w:r>
            <w:proofErr w:type="spellStart"/>
            <w:r w:rsidRPr="00206CF2">
              <w:rPr>
                <w:rFonts w:ascii="TH SarabunIT๙" w:eastAsia="Angsana New" w:hAnsi="TH SarabunIT๙" w:cs="TH SarabunIT๙"/>
                <w:cs/>
              </w:rPr>
              <w:t>อบต</w:t>
            </w:r>
            <w:proofErr w:type="spellEnd"/>
            <w:r w:rsidRPr="00206CF2">
              <w:rPr>
                <w:rFonts w:ascii="TH SarabunIT๙" w:eastAsia="Angsana New" w:hAnsi="TH SarabunIT๙" w:cs="TH SarabunIT๙"/>
                <w:cs/>
              </w:rPr>
              <w:t>.ทุ่งปรัง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3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นายธวัช</w:t>
            </w:r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proofErr w:type="spellStart"/>
            <w:r w:rsidRPr="00206CF2">
              <w:rPr>
                <w:rFonts w:ascii="TH SarabunIT๙" w:eastAsia="Angsana New" w:hAnsi="TH SarabunIT๙" w:cs="TH SarabunIT๙" w:hint="cs"/>
                <w:cs/>
              </w:rPr>
              <w:t>ฉิม</w:t>
            </w:r>
            <w:proofErr w:type="spellEnd"/>
            <w:r w:rsidRPr="00206CF2">
              <w:rPr>
                <w:rFonts w:ascii="TH SarabunIT๙" w:eastAsia="Angsana New" w:hAnsi="TH SarabunIT๙" w:cs="TH SarabunIT๙" w:hint="cs"/>
                <w:cs/>
              </w:rPr>
              <w:t>มุสิก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 xml:space="preserve">สมาชิกสภา </w:t>
            </w:r>
            <w:proofErr w:type="spellStart"/>
            <w:r w:rsidRPr="00206CF2">
              <w:rPr>
                <w:rFonts w:ascii="TH SarabunIT๙" w:eastAsia="Angsana New" w:hAnsi="TH SarabunIT๙" w:cs="TH SarabunIT๙"/>
                <w:cs/>
              </w:rPr>
              <w:t>อบต</w:t>
            </w:r>
            <w:proofErr w:type="spellEnd"/>
            <w:r w:rsidRPr="00206CF2">
              <w:rPr>
                <w:rFonts w:ascii="TH SarabunIT๙" w:eastAsia="Angsana New" w:hAnsi="TH SarabunIT๙" w:cs="TH SarabunIT๙"/>
                <w:cs/>
              </w:rPr>
              <w:t>.ทุ่งปรัง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4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นายสุพจน์</w:t>
            </w:r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ดำเพ็ง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 xml:space="preserve">สมาชิกสภา </w:t>
            </w:r>
            <w:proofErr w:type="spellStart"/>
            <w:r w:rsidRPr="00206CF2">
              <w:rPr>
                <w:rFonts w:ascii="TH SarabunIT๙" w:eastAsia="Angsana New" w:hAnsi="TH SarabunIT๙" w:cs="TH SarabunIT๙"/>
                <w:cs/>
              </w:rPr>
              <w:t>อบต</w:t>
            </w:r>
            <w:proofErr w:type="spellEnd"/>
            <w:r w:rsidRPr="00206CF2">
              <w:rPr>
                <w:rFonts w:ascii="TH SarabunIT๙" w:eastAsia="Angsana New" w:hAnsi="TH SarabunIT๙" w:cs="TH SarabunIT๙"/>
                <w:cs/>
              </w:rPr>
              <w:t>.ทุ่งปรัง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5</w:t>
            </w:r>
            <w:r w:rsidRPr="00206CF2">
              <w:rPr>
                <w:rFonts w:ascii="TH SarabunIT๙" w:eastAsia="Angsana New" w:hAnsi="TH SarabunIT๙" w:cs="TH SarabunIT๙"/>
              </w:rPr>
              <w:t>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นาย</w:t>
            </w:r>
            <w:r w:rsidRPr="00206CF2">
              <w:rPr>
                <w:rFonts w:ascii="TH SarabunIT๙" w:eastAsia="Angsana New" w:hAnsi="TH SarabunIT๙" w:cs="TH SarabunIT๙" w:hint="cs"/>
                <w:cs/>
              </w:rPr>
              <w:t>ธานิน</w:t>
            </w:r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ใจสบาย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ผู้แทนประชาคม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6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นาง</w:t>
            </w:r>
            <w:proofErr w:type="spellStart"/>
            <w:r w:rsidRPr="00206CF2">
              <w:rPr>
                <w:rFonts w:ascii="TH SarabunIT๙" w:eastAsia="Angsana New" w:hAnsi="TH SarabunIT๙" w:cs="TH SarabunIT๙" w:hint="cs"/>
                <w:cs/>
              </w:rPr>
              <w:t>อุษณีย์</w:t>
            </w:r>
            <w:proofErr w:type="spellEnd"/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แสนทอง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ผู้แทนประชาคม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7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ส.</w:t>
            </w:r>
            <w:proofErr w:type="spellStart"/>
            <w:r w:rsidRPr="00206CF2">
              <w:rPr>
                <w:rFonts w:ascii="TH SarabunIT๙" w:eastAsia="Angsana New" w:hAnsi="TH SarabunIT๙" w:cs="TH SarabunIT๙"/>
                <w:cs/>
              </w:rPr>
              <w:t>ต.ต</w:t>
            </w:r>
            <w:proofErr w:type="spellEnd"/>
            <w:r w:rsidRPr="00206CF2">
              <w:rPr>
                <w:rFonts w:ascii="TH SarabunIT๙" w:eastAsia="Angsana New" w:hAnsi="TH SarabunIT๙" w:cs="TH SarabunIT๙"/>
                <w:cs/>
              </w:rPr>
              <w:t>.สา</w:t>
            </w:r>
            <w:proofErr w:type="spellStart"/>
            <w:r w:rsidRPr="00206CF2">
              <w:rPr>
                <w:rFonts w:ascii="TH SarabunIT๙" w:eastAsia="Angsana New" w:hAnsi="TH SarabunIT๙" w:cs="TH SarabunIT๙"/>
                <w:cs/>
              </w:rPr>
              <w:t>ยันห์</w:t>
            </w:r>
            <w:proofErr w:type="spellEnd"/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บุญเวช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หัวหน้าสำนักปลัด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8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นางรุ่งรัตน์</w:t>
            </w:r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ตั้งมั่น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หัวหน้าฝ่ายส่งเสริมการศึกษาฯ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5560" w:type="dxa"/>
            <w:gridSpan w:val="2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รักษาราชการแทนผู้อำนวยการกองการศึกษาฯ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 xml:space="preserve">   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9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นา</w:t>
            </w:r>
            <w:r w:rsidRPr="00206CF2">
              <w:rPr>
                <w:rFonts w:ascii="TH SarabunIT๙" w:eastAsia="Angsana New" w:hAnsi="TH SarabunIT๙" w:cs="TH SarabunIT๙" w:hint="cs"/>
                <w:cs/>
              </w:rPr>
              <w:t>งเอื้อมเดือน</w:t>
            </w:r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มณีรัตน์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ผู้ทรงคุณวุฒิ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๑</w:t>
            </w:r>
            <w:r w:rsidRPr="00206CF2">
              <w:rPr>
                <w:rFonts w:ascii="TH SarabunIT๙" w:eastAsia="Angsana New" w:hAnsi="TH SarabunIT๙" w:cs="TH SarabunIT๙" w:hint="cs"/>
                <w:cs/>
              </w:rPr>
              <w:t>0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นาย</w:t>
            </w:r>
            <w:r w:rsidRPr="00206CF2">
              <w:rPr>
                <w:rFonts w:ascii="TH SarabunIT๙" w:eastAsia="Angsana New" w:hAnsi="TH SarabunIT๙" w:cs="TH SarabunIT๙" w:hint="cs"/>
                <w:cs/>
              </w:rPr>
              <w:t>สุนันท์</w:t>
            </w:r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ขุนณรงค์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ผู้ทรงคุณวุฒิ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</w:p>
        </w:tc>
      </w:tr>
      <w:tr w:rsidR="00206CF2" w:rsidRPr="00206CF2" w:rsidTr="007C041B">
        <w:tc>
          <w:tcPr>
            <w:tcW w:w="568" w:type="dxa"/>
          </w:tcPr>
          <w:p w:rsidR="00206CF2" w:rsidRPr="00206CF2" w:rsidRDefault="00206CF2" w:rsidP="00206CF2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11</w:t>
            </w:r>
            <w:r w:rsidRPr="00206CF2">
              <w:rPr>
                <w:rFonts w:ascii="TH SarabunIT๙" w:eastAsia="Angsana New" w:hAnsi="TH SarabunIT๙" w:cs="TH SarabunIT๙"/>
                <w:cs/>
              </w:rPr>
              <w:t>.</w:t>
            </w:r>
          </w:p>
        </w:tc>
        <w:tc>
          <w:tcPr>
            <w:tcW w:w="1802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นาง</w:t>
            </w:r>
            <w:r w:rsidRPr="00206CF2">
              <w:rPr>
                <w:rFonts w:ascii="TH SarabunIT๙" w:eastAsia="Angsana New" w:hAnsi="TH SarabunIT๙" w:cs="TH SarabunIT๙" w:hint="cs"/>
                <w:cs/>
              </w:rPr>
              <w:t>สาว</w:t>
            </w:r>
            <w:proofErr w:type="spellStart"/>
            <w:r w:rsidRPr="00206CF2">
              <w:rPr>
                <w:rFonts w:ascii="TH SarabunIT๙" w:eastAsia="Angsana New" w:hAnsi="TH SarabunIT๙" w:cs="TH SarabunIT๙" w:hint="cs"/>
                <w:cs/>
              </w:rPr>
              <w:t>นันทนา</w:t>
            </w:r>
            <w:proofErr w:type="spellEnd"/>
          </w:p>
        </w:tc>
        <w:tc>
          <w:tcPr>
            <w:tcW w:w="193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 w:hint="cs"/>
                <w:cs/>
              </w:rPr>
              <w:t>สิงห์สุข</w:t>
            </w:r>
          </w:p>
        </w:tc>
        <w:tc>
          <w:tcPr>
            <w:tcW w:w="3041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ผู้แทน</w:t>
            </w:r>
            <w:r w:rsidRPr="00206CF2">
              <w:rPr>
                <w:rFonts w:ascii="TH SarabunIT๙" w:eastAsia="Angsana New" w:hAnsi="TH SarabunIT๙" w:cs="TH SarabunIT๙" w:hint="cs"/>
                <w:cs/>
              </w:rPr>
              <w:t>หน่วยงานที่เกี่ยวข้อง</w:t>
            </w:r>
          </w:p>
        </w:tc>
        <w:tc>
          <w:tcPr>
            <w:tcW w:w="251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206CF2">
              <w:rPr>
                <w:rFonts w:ascii="TH SarabunIT๙" w:eastAsia="Angsana New" w:hAnsi="TH SarabunIT๙" w:cs="TH SarabunIT๙"/>
                <w:cs/>
              </w:rPr>
              <w:t>กรรมการ</w:t>
            </w:r>
            <w:r w:rsidRPr="00206CF2">
              <w:rPr>
                <w:rFonts w:ascii="TH SarabunIT๙" w:eastAsia="Angsana New" w:hAnsi="TH SarabunIT๙" w:cs="TH SarabunIT๙" w:hint="cs"/>
                <w:cs/>
              </w:rPr>
              <w:t>และเลขานุการ</w:t>
            </w:r>
          </w:p>
        </w:tc>
      </w:tr>
    </w:tbl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cs/>
        </w:rPr>
      </w:pPr>
      <w:r w:rsidRPr="00206CF2">
        <w:rPr>
          <w:rFonts w:ascii="TH SarabunIT๙" w:hAnsi="TH SarabunIT๙" w:cs="TH SarabunIT๙"/>
          <w:cs/>
        </w:rPr>
        <w:tab/>
        <w:t>โดยคณะกรรมการติดตามและประเมินผลแผนพัฒนาท้องถิ่นมีหน้าที่ดำเนินการ ดังนี้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(๑) กำหนดแนวทาง วิธีการในการติดตามและประเมินผลแผนพัฒนาท้องถิ่น</w:t>
      </w:r>
      <w:r w:rsidRPr="00206CF2">
        <w:rPr>
          <w:rFonts w:ascii="TH SarabunIT๙" w:hAnsi="TH SarabunIT๙" w:cs="TH SarabunIT๙"/>
        </w:rPr>
        <w:t xml:space="preserve">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(๒) ดำเนินการติดตามและประเมินผลแผนพัฒนาท้องถิ่น</w:t>
      </w:r>
      <w:r w:rsidRPr="00206CF2">
        <w:rPr>
          <w:rFonts w:ascii="TH SarabunIT๙" w:hAnsi="TH SarabunIT๙" w:cs="TH SarabunIT๙"/>
        </w:rPr>
        <w:t xml:space="preserve">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(๓) 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</w:t>
      </w:r>
      <w:r w:rsidRPr="00206CF2">
        <w:rPr>
          <w:rFonts w:ascii="TH SarabunIT๙" w:hAnsi="TH SarabunIT๙" w:cs="TH SarabunIT๙" w:hint="cs"/>
          <w:cs/>
        </w:rPr>
        <w:t xml:space="preserve">อย่างน้อย    </w:t>
      </w:r>
      <w:r w:rsidRPr="00206CF2">
        <w:rPr>
          <w:rFonts w:ascii="TH SarabunIT๙" w:hAnsi="TH SarabunIT๙" w:cs="TH SarabunIT๙"/>
          <w:color w:val="000000"/>
          <w:cs/>
        </w:rPr>
        <w:t>ปีละ</w:t>
      </w:r>
      <w:r w:rsidRPr="00206CF2">
        <w:rPr>
          <w:rFonts w:ascii="TH SarabunIT๙" w:hAnsi="TH SarabunIT๙" w:cs="TH SarabunIT๙" w:hint="cs"/>
          <w:color w:val="000000"/>
          <w:cs/>
        </w:rPr>
        <w:t>หนึ่ง</w:t>
      </w:r>
      <w:r w:rsidRPr="00206CF2">
        <w:rPr>
          <w:rFonts w:ascii="TH SarabunIT๙" w:hAnsi="TH SarabunIT๙" w:cs="TH SarabunIT๙"/>
          <w:color w:val="000000"/>
          <w:cs/>
        </w:rPr>
        <w:t>ครั้งภายในเดือน</w:t>
      </w:r>
      <w:r w:rsidRPr="00206CF2">
        <w:rPr>
          <w:rFonts w:ascii="TH SarabunIT๙" w:hAnsi="TH SarabunIT๙" w:cs="TH SarabunIT๙" w:hint="cs"/>
          <w:color w:val="000000"/>
          <w:cs/>
        </w:rPr>
        <w:t>ธันวาคม</w:t>
      </w:r>
      <w:r w:rsidRPr="00206CF2">
        <w:rPr>
          <w:rFonts w:ascii="TH SarabunIT๙" w:hAnsi="TH SarabunIT๙" w:cs="TH SarabunIT๙"/>
          <w:color w:val="000000"/>
          <w:cs/>
        </w:rPr>
        <w:t>ของทุกปี</w:t>
      </w:r>
      <w:r w:rsidRPr="00206CF2">
        <w:rPr>
          <w:rFonts w:ascii="TH SarabunIT๙" w:hAnsi="TH SarabunIT๙" w:cs="TH SarabunIT๙"/>
          <w:color w:val="FF0000"/>
          <w:cs/>
        </w:rPr>
        <w:t xml:space="preserve">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8623CB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18958C" wp14:editId="492DE1EB">
                <wp:simplePos x="0" y="0"/>
                <wp:positionH relativeFrom="column">
                  <wp:posOffset>62865</wp:posOffset>
                </wp:positionH>
                <wp:positionV relativeFrom="paragraph">
                  <wp:posOffset>-81915</wp:posOffset>
                </wp:positionV>
                <wp:extent cx="5924550" cy="753110"/>
                <wp:effectExtent l="10795" t="5080" r="8255" b="1333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CF2" w:rsidRPr="000B1C8B" w:rsidRDefault="00206CF2" w:rsidP="00206CF2">
                            <w:pPr>
                              <w:pStyle w:val="Default"/>
                              <w:pageBreakBefore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146BB"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ส่วนที่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</w:p>
                          <w:p w:rsidR="00206CF2" w:rsidRPr="00C15803" w:rsidRDefault="00206CF2" w:rsidP="00206CF2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แผนยุทธศาสตร์การพัฒนา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43" style="position:absolute;left:0;text-align:left;margin-left:4.95pt;margin-top:-6.45pt;width:466.5pt;height:5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" strokecolor="#e36c0a">
                <v:stroke dashstyle="longDashDot"/>
                <v:textbox>
                  <w:txbxContent>
                    <w:p w:rsidR="00206CF2" w:rsidRPr="000B1C8B" w:rsidRDefault="00206CF2" w:rsidP="00206CF2">
                      <w:pPr>
                        <w:pStyle w:val="Default"/>
                        <w:pageBreakBefore/>
                        <w:jc w:val="center"/>
                        <w:rPr>
                          <w:rFonts w:ascii="TH Baijam" w:hAnsi="TH Baijam" w:cs="TH Baijam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146BB">
                        <w:rPr>
                          <w:rFonts w:ascii="TH Baijam" w:hAnsi="TH Baijam" w:cs="TH Baijam"/>
                          <w:b/>
                          <w:bCs/>
                          <w:sz w:val="44"/>
                          <w:szCs w:val="44"/>
                          <w:cs/>
                        </w:rPr>
                        <w:t>ส่วนที่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44"/>
                          <w:szCs w:val="44"/>
                          <w:cs/>
                        </w:rPr>
                        <w:t>๒</w:t>
                      </w:r>
                    </w:p>
                    <w:p w:rsidR="00206CF2" w:rsidRPr="00C15803" w:rsidRDefault="00206CF2" w:rsidP="00206CF2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40"/>
                          <w:szCs w:val="40"/>
                          <w:cs/>
                        </w:rPr>
                        <w:t>แผนยุทธศาสตร์การพัฒนา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206CF2">
        <w:rPr>
          <w:rFonts w:ascii="TH SarabunIT๙" w:hAnsi="TH SarabunIT๙" w:cs="TH SarabunIT๙"/>
          <w:cs/>
        </w:rPr>
        <w:tab/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206CF2">
        <w:rPr>
          <w:rFonts w:ascii="TH SarabunIT๙" w:hAnsi="TH SarabunIT๙" w:cs="TH SarabunIT๙"/>
          <w:cs/>
        </w:rPr>
        <w:tab/>
        <w:t xml:space="preserve">ในการติดตามและประเมินผลแผนพัฒนาท้องถิ่นนั้น จะต้องติดตามและประเมินผลการดำเนินงานตามแผนว่ามีความสอดคล้องกับแผนพัฒนาท้องถิ่นเศรษฐกิจและสังคมแห่งชาติ แผนการบริหารราชการแผ่นดิน  ยุทธศาสตร์ประเทศ </w:t>
      </w:r>
      <w:r w:rsidRPr="00206CF2">
        <w:rPr>
          <w:rFonts w:ascii="TH SarabunIT๙" w:hAnsi="TH SarabunIT๙" w:cs="TH SarabunIT๙"/>
        </w:rPr>
        <w:t xml:space="preserve">THAILAND </w:t>
      </w:r>
      <w:r w:rsidRPr="00206CF2">
        <w:rPr>
          <w:rFonts w:ascii="TH SarabunIT๙" w:hAnsi="TH SarabunIT๙" w:cs="TH SarabunIT๙"/>
          <w:cs/>
        </w:rPr>
        <w:t>๔.๐ นโยบายของรัฐบาล ยุทธศาสตร์และนโยบายของคณะรักษาความสงบแห่งชาติ (</w:t>
      </w:r>
      <w:proofErr w:type="spellStart"/>
      <w:r w:rsidRPr="00206CF2">
        <w:rPr>
          <w:rFonts w:ascii="TH SarabunIT๙" w:hAnsi="TH SarabunIT๙" w:cs="TH SarabunIT๙"/>
          <w:cs/>
        </w:rPr>
        <w:t>คสช</w:t>
      </w:r>
      <w:proofErr w:type="spellEnd"/>
      <w:r w:rsidRPr="00206CF2">
        <w:rPr>
          <w:rFonts w:ascii="TH SarabunIT๙" w:hAnsi="TH SarabunIT๙" w:cs="TH SarabunIT๙"/>
          <w:cs/>
        </w:rPr>
        <w:t xml:space="preserve">.) ยุทธศาสตร์การพัฒนากลุ่มจังหวัด ยุทธศาสตร์การพัฒนาจังหวัด  ยุทธศาสตร์การพัฒนาองค์กรปกครองส่วนท้องถิ่นในเขตจังหวัด แผนพัฒนาท้องถิ่นอำเภอ แผนพัฒนาท้องถิ่นตำบล แผนชุมชน  แผนเศรษฐกิจพอเพียงท้องถิ่น (ด้านการเกษตรและแหล่งน้ำ)  วิสัยทัศน์  </w:t>
      </w:r>
      <w:proofErr w:type="spellStart"/>
      <w:r w:rsidRPr="00206CF2">
        <w:rPr>
          <w:rFonts w:ascii="TH SarabunIT๙" w:hAnsi="TH SarabunIT๙" w:cs="TH SarabunIT๙"/>
          <w:cs/>
        </w:rPr>
        <w:t>พันธ</w:t>
      </w:r>
      <w:proofErr w:type="spellEnd"/>
      <w:r w:rsidRPr="00206CF2">
        <w:rPr>
          <w:rFonts w:ascii="TH SarabunIT๙" w:hAnsi="TH SarabunIT๙" w:cs="TH SarabunIT๙"/>
          <w:cs/>
        </w:rPr>
        <w:t xml:space="preserve">กิจ  จุดมุ่งหมายเพื่อการพัฒนา แนวทางการการพัฒนา นโยบายผู้บริหาร รวมทั้งปัญหาความต้องการของประชาคมและชุมชน 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โดยแผนยุทธศาสตร์ดังกล่าวมีรายละเอียดดังนี้</w:t>
      </w: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 xml:space="preserve">๑. แผนพัฒนาท้องถิ่นเศรษฐกิจและสังคมแห่งชาติ  ฉบับที่ ๑๒  </w:t>
      </w: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206CF2">
        <w:rPr>
          <w:rFonts w:ascii="TH SarabunIT๙" w:hAnsi="TH SarabunIT๙" w:cs="TH SarabunIT๙"/>
          <w:cs/>
        </w:rPr>
        <w:tab/>
        <w:t>กรอบแนวคิดและหลักการในการวางแผน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</w:rPr>
        <w:t>(</w:t>
      </w:r>
      <w:r w:rsidRPr="00206CF2">
        <w:rPr>
          <w:rFonts w:ascii="TH SarabunIT๙" w:hAnsi="TH SarabunIT๙" w:cs="TH SarabunIT๙"/>
          <w:cs/>
        </w:rPr>
        <w:t>๑</w:t>
      </w:r>
      <w:r w:rsidRPr="00206CF2">
        <w:rPr>
          <w:rFonts w:ascii="TH SarabunIT๙" w:hAnsi="TH SarabunIT๙" w:cs="TH SarabunIT๙"/>
        </w:rPr>
        <w:t xml:space="preserve">) </w:t>
      </w:r>
      <w:r w:rsidRPr="00206CF2">
        <w:rPr>
          <w:rFonts w:ascii="TH SarabunIT๙" w:hAnsi="TH SarabunIT๙" w:cs="TH SarabunIT๙"/>
          <w:cs/>
        </w:rPr>
        <w:t>การน้อมนำและประยุกต์ใช้หลักปรัชญาของเศรษฐกิจพอเพียง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</w:rPr>
        <w:t>(</w:t>
      </w:r>
      <w:r w:rsidRPr="00206CF2">
        <w:rPr>
          <w:rFonts w:ascii="TH SarabunIT๙" w:hAnsi="TH SarabunIT๙" w:cs="TH SarabunIT๙"/>
          <w:cs/>
        </w:rPr>
        <w:t>๒</w:t>
      </w:r>
      <w:r w:rsidRPr="00206CF2">
        <w:rPr>
          <w:rFonts w:ascii="TH SarabunIT๙" w:hAnsi="TH SarabunIT๙" w:cs="TH SarabunIT๙"/>
        </w:rPr>
        <w:t xml:space="preserve">) </w:t>
      </w:r>
      <w:r w:rsidRPr="00206CF2">
        <w:rPr>
          <w:rFonts w:ascii="TH SarabunIT๙" w:hAnsi="TH SarabunIT๙" w:cs="TH SarabunIT๙"/>
          <w:cs/>
        </w:rPr>
        <w:t>คนเป็นศูนย์กลางของการพัฒนาอย่างมีส่วนร่วม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</w:rPr>
        <w:t>(</w:t>
      </w:r>
      <w:r w:rsidRPr="00206CF2">
        <w:rPr>
          <w:rFonts w:ascii="TH SarabunIT๙" w:hAnsi="TH SarabunIT๙" w:cs="TH SarabunIT๙"/>
          <w:cs/>
        </w:rPr>
        <w:t>๓</w:t>
      </w:r>
      <w:r w:rsidRPr="00206CF2">
        <w:rPr>
          <w:rFonts w:ascii="TH SarabunIT๙" w:hAnsi="TH SarabunIT๙" w:cs="TH SarabunIT๙"/>
        </w:rPr>
        <w:t xml:space="preserve">) </w:t>
      </w:r>
      <w:r w:rsidRPr="00206CF2">
        <w:rPr>
          <w:rFonts w:ascii="TH SarabunIT๙" w:hAnsi="TH SarabunIT๙" w:cs="TH SarabunIT๙"/>
          <w:cs/>
        </w:rPr>
        <w:t>การสนับสนุนและส่งเสริมแนวคิดการปฏิรูปประเทศ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และ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</w:rPr>
        <w:t>(</w:t>
      </w:r>
      <w:r w:rsidRPr="00206CF2">
        <w:rPr>
          <w:rFonts w:ascii="TH SarabunIT๙" w:hAnsi="TH SarabunIT๙" w:cs="TH SarabunIT๙"/>
          <w:cs/>
        </w:rPr>
        <w:t>๔</w:t>
      </w:r>
      <w:r w:rsidRPr="00206CF2">
        <w:rPr>
          <w:rFonts w:ascii="TH SarabunIT๙" w:hAnsi="TH SarabunIT๙" w:cs="TH SarabunIT๙"/>
        </w:rPr>
        <w:t xml:space="preserve">) </w:t>
      </w:r>
      <w:r w:rsidRPr="00206CF2">
        <w:rPr>
          <w:rFonts w:ascii="TH SarabunIT๙" w:hAnsi="TH SarabunIT๙" w:cs="TH SarabunIT๙"/>
          <w:cs/>
        </w:rPr>
        <w:t>การพัฒนาสู่ความมั่นคง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มั่งคั่ง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ยั่งยืน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สังคมอยู่ร่วมกันอย่างมีความสุข</w:t>
      </w:r>
    </w:p>
    <w:p w:rsidR="00206CF2" w:rsidRPr="00206CF2" w:rsidRDefault="00206CF2" w:rsidP="00206CF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206CF2">
        <w:rPr>
          <w:rFonts w:ascii="TH SarabunIT๙" w:hAnsi="TH SarabunIT๙" w:cs="TH SarabunIT๙"/>
          <w:cs/>
        </w:rPr>
        <w:tab/>
        <w:t>โดยมีแนวทางการพัฒนา ดังนี้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๑) การยกระดับศักยภาพการแข่งขันและการหลุดพ้นกับดักรายได้ปานกลางสู่รายได้สูง</w:t>
      </w: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๒)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๓) การลดความเหลื่อมล้ำทางสังคม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๔) การรองรับการเชื่อมโยงภูมิภาคและความเป็นเมือง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๕) การสร้างความเจริญเติบโตทางเศรษฐกิจและสังคมอย่างเป็นมิตรกับสิ่งแวดล้อม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>๖) การบริหารราชการแผ่นดินที่มีประสิทธิภาพ</w:t>
      </w: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 xml:space="preserve">๒. แผนการบริหารราชการแผ่นดิน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รัฐบาลมีนโยบายที่จะพัฒนาการเมืองของประเทศไปสู่การปกครองระบอบประชาธิปไตยแบบมีส่วนร่วมของประชาชน เพื่อเปิดโอกาสให้ประชาชนสามารถปกครองตนเอง และพิทักษ์สิทธิของตนได้เพิ่มมากขึ้น รวมทั้งจะมุ่งเพิ่มประสิทธิภาพ สร้างความโปร่งใส และขจัดการทุจริตในการบริหารราชการแผ่นดินและการให้บริการประชาชน  ทั้งนี้ เพื่อสร้างความเป็นธรรมในสังคมและเอื้อต่อการพัฒนาประเทศทั้งในปัจจุบันและอนาคต ซึ่งนโยบายการบริหารราชการแผ่นดินที่เกี่ยวข้องกับการบริหารราชการส่วนท้องถิ่น ดังนี้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นโยบายที่  ๑  นโยบายเร่งด่วนที่จะเริ่มดำเนินการในปีแรก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นโยบายที่  ๒  นโยบายความมั่นคงแห่งรัฐ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นโยบายที่  ๓  เศรษฐกิจ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นโยบายที่  ๔  นโยบายสังคมและคุณภาพชีวิต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นโยบายที่  ๕  ที่ดิน ทรัพยากรธรรมชาติและสิ่งแวดล้อม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 w:hint="cs"/>
          <w:cs/>
        </w:rPr>
        <w:tab/>
      </w:r>
      <w:r w:rsidRPr="00206CF2">
        <w:rPr>
          <w:rFonts w:ascii="TH SarabunIT๙" w:hAnsi="TH SarabunIT๙" w:cs="TH SarabunIT๙"/>
          <w:cs/>
        </w:rPr>
        <w:t>นโยบายที่  ๖  วิทยาศาสตร์ เทคโนโลยี การวิจัย และนวัตกรรม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นโยบายที่  ๗  การต่างประเทศและเศรษฐกิจระหว่างประเทศ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  <w:cs/>
        </w:rPr>
        <w:tab/>
        <w:t>นโยบายที่  ๘  การบริหารกิจการบ้านเมืองที่ดี</w:t>
      </w:r>
      <w:r w:rsidRPr="00206CF2">
        <w:rPr>
          <w:rFonts w:ascii="TH SarabunIT๙" w:hAnsi="TH SarabunIT๙" w:cs="TH SarabunIT๙"/>
        </w:rPr>
        <w:t xml:space="preserve"> </w:t>
      </w:r>
    </w:p>
    <w:p w:rsidR="00206CF2" w:rsidRPr="00206CF2" w:rsidRDefault="00206CF2" w:rsidP="00206CF2">
      <w:pPr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206CF2">
        <w:rPr>
          <w:rFonts w:ascii="TH SarabunIT๙" w:hAnsi="TH SarabunIT๙" w:cs="TH SarabunIT๙"/>
          <w:b/>
          <w:bCs/>
          <w:cs/>
        </w:rPr>
        <w:br w:type="page"/>
      </w:r>
      <w:r w:rsidRPr="00206CF2">
        <w:rPr>
          <w:rFonts w:ascii="TH SarabunIT๙" w:hAnsi="TH SarabunIT๙" w:cs="TH SarabunIT๙"/>
          <w:b/>
          <w:bCs/>
          <w:cs/>
        </w:rPr>
        <w:lastRenderedPageBreak/>
        <w:t>๓. ยุทธศาสตร์ประเทศ (</w:t>
      </w:r>
      <w:r w:rsidRPr="00206CF2">
        <w:rPr>
          <w:rFonts w:ascii="TH SarabunIT๙" w:hAnsi="TH SarabunIT๙" w:cs="TH SarabunIT๙"/>
          <w:b/>
          <w:bCs/>
        </w:rPr>
        <w:t>Country Strategy</w:t>
      </w:r>
      <w:r w:rsidRPr="00206CF2">
        <w:rPr>
          <w:rFonts w:ascii="TH SarabunIT๙" w:hAnsi="TH SarabunIT๙" w:cs="TH SarabunIT๙"/>
          <w:b/>
          <w:bCs/>
          <w:cs/>
        </w:rPr>
        <w:t xml:space="preserve">)  </w:t>
      </w:r>
    </w:p>
    <w:p w:rsidR="00206CF2" w:rsidRPr="00206CF2" w:rsidRDefault="00206CF2" w:rsidP="00206CF2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color w:val="000000"/>
        </w:rPr>
      </w:pPr>
      <w:r w:rsidRPr="00206CF2">
        <w:rPr>
          <w:rFonts w:ascii="TH SarabunIT๙" w:hAnsi="TH SarabunIT๙" w:cs="TH SarabunIT๙"/>
          <w:color w:val="000000"/>
          <w:cs/>
        </w:rPr>
        <w:tab/>
        <w:t>ประกอบด้วย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๔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 xml:space="preserve"> ยุทธศาสตร์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ดังนี้</w:t>
      </w:r>
    </w:p>
    <w:p w:rsidR="00206CF2" w:rsidRPr="00206CF2" w:rsidRDefault="00206CF2" w:rsidP="00206CF2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206CF2">
        <w:rPr>
          <w:rFonts w:ascii="TH SarabunIT๙" w:hAnsi="TH SarabunIT๙" w:cs="TH SarabunIT๙"/>
          <w:b/>
          <w:bCs/>
          <w:color w:val="000000"/>
          <w:cs/>
        </w:rPr>
        <w:t>ยุทธศาสตร์ที่ ๑</w:t>
      </w:r>
      <w:r w:rsidRPr="00206CF2">
        <w:rPr>
          <w:rFonts w:ascii="TH SarabunIT๙" w:hAnsi="TH SarabunIT๙" w:cs="TH SarabunIT๙"/>
          <w:b/>
          <w:bCs/>
          <w:color w:val="000000"/>
        </w:rPr>
        <w:t xml:space="preserve"> :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การเพิ่มขีดความสามารถในการแข่งขันของประเทศ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เพื่อหลุดพ้นจากประเทศรายได้ปานกลาง</w:t>
      </w:r>
      <w:r w:rsidRPr="00206CF2">
        <w:rPr>
          <w:rFonts w:ascii="TH SarabunIT๙" w:hAnsi="TH SarabunIT๙" w:cs="TH SarabunIT๙"/>
          <w:color w:val="000000"/>
        </w:rPr>
        <w:t xml:space="preserve"> (Growth &amp; Competitiveness) </w:t>
      </w:r>
      <w:r w:rsidRPr="00206CF2">
        <w:rPr>
          <w:rFonts w:ascii="TH SarabunIT๙" w:hAnsi="TH SarabunIT๙" w:cs="TH SarabunIT๙"/>
          <w:color w:val="000000"/>
          <w:cs/>
        </w:rPr>
        <w:t>ประกอบด้วย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๙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ประเด็นหลัก ๓๓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แนวทางการดำเนินการ</w:t>
      </w:r>
      <w:r w:rsidRPr="00206CF2">
        <w:rPr>
          <w:rFonts w:ascii="TH SarabunIT๙" w:hAnsi="TH SarabunIT๙" w:cs="TH SarabunIT๙"/>
          <w:color w:val="000000"/>
        </w:rPr>
        <w:t xml:space="preserve">   </w:t>
      </w:r>
    </w:p>
    <w:p w:rsidR="00206CF2" w:rsidRPr="00206CF2" w:rsidRDefault="00206CF2" w:rsidP="00206CF2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206CF2">
        <w:rPr>
          <w:rFonts w:ascii="TH SarabunIT๙" w:hAnsi="TH SarabunIT๙" w:cs="TH SarabunIT๙"/>
          <w:b/>
          <w:bCs/>
          <w:color w:val="000000"/>
          <w:cs/>
        </w:rPr>
        <w:t>ยุทธศาสตร์ที่ ๒</w:t>
      </w:r>
      <w:r w:rsidRPr="00206CF2">
        <w:rPr>
          <w:rFonts w:ascii="TH SarabunIT๙" w:hAnsi="TH SarabunIT๙" w:cs="TH SarabunIT๙"/>
          <w:b/>
          <w:bCs/>
          <w:color w:val="000000"/>
        </w:rPr>
        <w:t xml:space="preserve"> : </w:t>
      </w:r>
      <w:r w:rsidRPr="00206CF2">
        <w:rPr>
          <w:rFonts w:ascii="TH SarabunIT๙" w:hAnsi="TH SarabunIT๙" w:cs="TH SarabunIT๙"/>
          <w:color w:val="000000"/>
          <w:cs/>
        </w:rPr>
        <w:t>การลดความเหลื่อมล้ำ</w:t>
      </w:r>
      <w:r w:rsidRPr="00206CF2">
        <w:rPr>
          <w:rFonts w:ascii="TH SarabunIT๙" w:hAnsi="TH SarabunIT๙" w:cs="TH SarabunIT๙"/>
          <w:color w:val="000000"/>
        </w:rPr>
        <w:t xml:space="preserve"> (Inclusive Growth) </w:t>
      </w:r>
      <w:r w:rsidRPr="00206CF2">
        <w:rPr>
          <w:rFonts w:ascii="TH SarabunIT๙" w:hAnsi="TH SarabunIT๙" w:cs="TH SarabunIT๙"/>
          <w:color w:val="000000"/>
          <w:cs/>
        </w:rPr>
        <w:t>ประกอบด้วย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๘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ประเด็นหลัก ๒๐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แนวทางการดำเนินการ</w:t>
      </w:r>
      <w:r w:rsidRPr="00206CF2">
        <w:rPr>
          <w:rFonts w:ascii="TH SarabunIT๙" w:hAnsi="TH SarabunIT๙" w:cs="TH SarabunIT๙"/>
          <w:color w:val="000000"/>
        </w:rPr>
        <w:t xml:space="preserve">   </w:t>
      </w:r>
    </w:p>
    <w:p w:rsidR="00206CF2" w:rsidRPr="00206CF2" w:rsidRDefault="00206CF2" w:rsidP="00206CF2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206CF2">
        <w:rPr>
          <w:rFonts w:ascii="TH SarabunIT๙" w:hAnsi="TH SarabunIT๙" w:cs="TH SarabunIT๙"/>
          <w:b/>
          <w:bCs/>
          <w:color w:val="000000"/>
          <w:cs/>
        </w:rPr>
        <w:t>ยุทธศาสตร์ที่ ๓</w:t>
      </w:r>
      <w:r w:rsidRPr="00206CF2">
        <w:rPr>
          <w:rFonts w:ascii="TH SarabunIT๙" w:hAnsi="TH SarabunIT๙" w:cs="TH SarabunIT๙"/>
          <w:b/>
          <w:bCs/>
          <w:color w:val="000000"/>
        </w:rPr>
        <w:t xml:space="preserve"> :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การเติบโตที่เป็นมิตรต่อสิ่งแวดล้อม</w:t>
      </w:r>
      <w:r w:rsidRPr="00206CF2">
        <w:rPr>
          <w:rFonts w:ascii="TH SarabunIT๙" w:hAnsi="TH SarabunIT๙" w:cs="TH SarabunIT๙"/>
          <w:color w:val="000000"/>
        </w:rPr>
        <w:t xml:space="preserve"> (Green Growth) </w:t>
      </w:r>
      <w:r w:rsidRPr="00206CF2">
        <w:rPr>
          <w:rFonts w:ascii="TH SarabunIT๙" w:hAnsi="TH SarabunIT๙" w:cs="TH SarabunIT๙"/>
          <w:color w:val="000000"/>
          <w:cs/>
        </w:rPr>
        <w:t>ประกอบด้วย  ๕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ประเด็นหลัก  ๑๑ แนวทางการดำเนินการ</w:t>
      </w:r>
      <w:r w:rsidRPr="00206CF2">
        <w:rPr>
          <w:rFonts w:ascii="TH SarabunIT๙" w:hAnsi="TH SarabunIT๙" w:cs="TH SarabunIT๙"/>
          <w:color w:val="000000"/>
        </w:rPr>
        <w:t xml:space="preserve">  </w:t>
      </w:r>
    </w:p>
    <w:p w:rsidR="00206CF2" w:rsidRPr="00206CF2" w:rsidRDefault="00206CF2" w:rsidP="00206CF2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b/>
          <w:bCs/>
          <w:color w:val="000000"/>
          <w:cs/>
        </w:rPr>
        <w:t>ยุทธศาสตร์ที่ ๔</w:t>
      </w:r>
      <w:r w:rsidRPr="00206CF2">
        <w:rPr>
          <w:rFonts w:ascii="TH SarabunIT๙" w:hAnsi="TH SarabunIT๙" w:cs="TH SarabunIT๙"/>
          <w:b/>
          <w:bCs/>
          <w:color w:val="000000"/>
        </w:rPr>
        <w:t xml:space="preserve"> :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 xml:space="preserve">การสร้างความสมดุลและปรับระบบบริหารจัดการ </w:t>
      </w:r>
      <w:r w:rsidRPr="00206CF2">
        <w:rPr>
          <w:rFonts w:ascii="TH SarabunIT๙" w:hAnsi="TH SarabunIT๙" w:cs="TH SarabunIT๙"/>
          <w:color w:val="000000"/>
        </w:rPr>
        <w:t xml:space="preserve">(Internal process) </w:t>
      </w:r>
      <w:r w:rsidRPr="00206CF2">
        <w:rPr>
          <w:rFonts w:ascii="TH SarabunIT๙" w:hAnsi="TH SarabunIT๙" w:cs="TH SarabunIT๙"/>
          <w:color w:val="000000"/>
          <w:cs/>
        </w:rPr>
        <w:t>ประกอบด้วย ๘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ประเด็นหลัก  ๑๕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แนวทางการดำเนินการ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 xml:space="preserve">๔. </w:t>
      </w:r>
      <w:r w:rsidRPr="00206CF2">
        <w:rPr>
          <w:rFonts w:ascii="TH SarabunIT๙" w:hAnsi="TH SarabunIT๙" w:cs="TH SarabunIT๙"/>
          <w:b/>
          <w:bCs/>
        </w:rPr>
        <w:t xml:space="preserve">THAILAND </w:t>
      </w:r>
      <w:r w:rsidRPr="00206CF2">
        <w:rPr>
          <w:rFonts w:ascii="TH SarabunIT๙" w:hAnsi="TH SarabunIT๙" w:cs="TH SarabunIT๙"/>
          <w:b/>
          <w:bCs/>
          <w:cs/>
        </w:rPr>
        <w:t>๔.๐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  <w:cs/>
        </w:rPr>
        <w:t>กลไกขับเคลื่อนประเทศไทย ๔.๐ ประกอบด้วย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๑</w:t>
      </w:r>
      <w:r w:rsidRPr="00206CF2">
        <w:rPr>
          <w:rFonts w:ascii="TH SarabunIT๙" w:hAnsi="TH SarabunIT๙" w:cs="TH SarabunIT๙"/>
        </w:rPr>
        <w:t xml:space="preserve">) </w:t>
      </w:r>
      <w:r w:rsidRPr="00206CF2">
        <w:rPr>
          <w:rFonts w:ascii="TH SarabunIT๙" w:hAnsi="TH SarabunIT๙" w:cs="TH SarabunIT๙"/>
          <w:u w:val="single"/>
        </w:rPr>
        <w:t>Productive Growth Engine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ซึ่งเป้าหมายสำคัญเพื่อปรับเปลี่ยนประเทศไทยสู่ประเทศที่มีรายได้สูง (</w:t>
      </w:r>
      <w:r w:rsidRPr="00206CF2">
        <w:rPr>
          <w:rFonts w:ascii="TH SarabunIT๙" w:hAnsi="TH SarabunIT๙" w:cs="TH SarabunIT๙"/>
        </w:rPr>
        <w:t xml:space="preserve">High Income Country) </w:t>
      </w:r>
      <w:r w:rsidRPr="00206CF2">
        <w:rPr>
          <w:rFonts w:ascii="TH SarabunIT๙" w:hAnsi="TH SarabunIT๙" w:cs="TH SarabunIT๙"/>
          <w:cs/>
        </w:rPr>
        <w:t>ที่ขับเคลื่อนด้วยนวัตกรรม ปัญญา เทคโนโลยี และ ความคิดสร้างสรรค์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</w:t>
      </w:r>
      <w:r w:rsidRPr="00206CF2">
        <w:rPr>
          <w:rFonts w:ascii="TH SarabunIT๙" w:hAnsi="TH SarabunIT๙" w:cs="TH SarabunIT๙"/>
        </w:rPr>
        <w:t xml:space="preserve">) </w:t>
      </w:r>
      <w:r w:rsidRPr="00206CF2">
        <w:rPr>
          <w:rFonts w:ascii="TH SarabunIT๙" w:hAnsi="TH SarabunIT๙" w:cs="TH SarabunIT๙"/>
          <w:u w:val="single"/>
        </w:rPr>
        <w:t>Inclusive Growth Engine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เพื่อให้ประชาชนได้รับประโยชน์และเป็นการกระจายรายได้ โอกาส และความมั่งคั่งที่เกิดขึ้น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  <w:cs/>
        </w:rPr>
        <w:t>๓</w:t>
      </w:r>
      <w:r w:rsidRPr="00206CF2">
        <w:rPr>
          <w:rFonts w:ascii="TH SarabunIT๙" w:hAnsi="TH SarabunIT๙" w:cs="TH SarabunIT๙"/>
        </w:rPr>
        <w:t xml:space="preserve">) </w:t>
      </w:r>
      <w:r w:rsidRPr="00206CF2">
        <w:rPr>
          <w:rFonts w:ascii="TH SarabunIT๙" w:hAnsi="TH SarabunIT๙" w:cs="TH SarabunIT๙"/>
          <w:u w:val="single"/>
        </w:rPr>
        <w:t>Green Growth Engine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การสร้างความมั่งคั่งของไทยในอนาคต จะต้องคำนึงถึงการพัฒนาและใช้เทคโนโลยีที่เป็นมิตรต่อสิ่งแวดล้อม เพื่อตอบโจทย์การหลุดออกจากกับดักความไม่สมดุลของการพัฒนาระหว่างคนกับสภาพแวดล้อม</w:t>
      </w:r>
    </w:p>
    <w:p w:rsidR="00206CF2" w:rsidRPr="00206CF2" w:rsidRDefault="00206CF2" w:rsidP="00206CF2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 xml:space="preserve">๕.  นโยบายของรัฐบาล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ab/>
      </w:r>
      <w:r w:rsidRPr="00206CF2">
        <w:rPr>
          <w:rFonts w:ascii="TH SarabunIT๙" w:hAnsi="TH SarabunIT๙" w:cs="TH SarabunIT๙"/>
          <w:b/>
          <w:bCs/>
          <w:cs/>
        </w:rPr>
        <w:tab/>
        <w:t>นโยบายของรัฐบาล</w:t>
      </w:r>
      <w:r w:rsidRPr="00206CF2">
        <w:rPr>
          <w:rFonts w:ascii="TH SarabunIT๙" w:hAnsi="TH SarabunIT๙" w:cs="TH SarabunIT๙"/>
          <w:b/>
          <w:bCs/>
        </w:rPr>
        <w:t xml:space="preserve"> </w:t>
      </w:r>
      <w:r w:rsidRPr="00206CF2">
        <w:rPr>
          <w:rFonts w:ascii="TH SarabunIT๙" w:hAnsi="TH SarabunIT๙" w:cs="TH SarabunIT๙"/>
          <w:b/>
          <w:bCs/>
          <w:cs/>
        </w:rPr>
        <w:t xml:space="preserve">พล.อ.ประยุทธ์  จันทร์โอชา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b/>
          <w:bCs/>
          <w:cs/>
        </w:rPr>
        <w:t xml:space="preserve">       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ประกอบด้วยนโยบาย ๑๑ ด้าน  ดังนี้</w:t>
      </w:r>
    </w:p>
    <w:p w:rsidR="00206CF2" w:rsidRPr="00206CF2" w:rsidRDefault="00206CF2" w:rsidP="00206CF2">
      <w:pPr>
        <w:ind w:left="720"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๑)  การปกป้องและเชิดชูสถาบันพระมหากษัตริย์</w:t>
      </w:r>
    </w:p>
    <w:p w:rsidR="00206CF2" w:rsidRPr="00206CF2" w:rsidRDefault="00206CF2" w:rsidP="00206CF2">
      <w:pPr>
        <w:ind w:left="144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๒)  การรักษาความมั่นคงของรัฐบาลและการต่างประเทศ</w:t>
      </w:r>
    </w:p>
    <w:p w:rsidR="00206CF2" w:rsidRPr="00206CF2" w:rsidRDefault="00206CF2" w:rsidP="00206CF2">
      <w:pPr>
        <w:ind w:left="720"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๓)  การลดความเหลื่อมล้ำของสังคม และการสร้างโอกาสเข้าถึงบริการของรัฐ</w:t>
      </w:r>
    </w:p>
    <w:p w:rsidR="00206CF2" w:rsidRPr="00206CF2" w:rsidRDefault="00206CF2" w:rsidP="00206CF2">
      <w:pPr>
        <w:ind w:left="720"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๔)  การศึกษาและเรียนรู้ การทะนุบำรุงศาสนา ศิลปวัฒนธรรม</w:t>
      </w:r>
    </w:p>
    <w:p w:rsidR="00206CF2" w:rsidRPr="00206CF2" w:rsidRDefault="00206CF2" w:rsidP="00206CF2">
      <w:pPr>
        <w:ind w:left="720"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๕)  การยกระดับคุณภาพบริการด้านสาธารณสุขและสุขภาพของประชาชน</w:t>
      </w:r>
    </w:p>
    <w:p w:rsidR="00206CF2" w:rsidRPr="00206CF2" w:rsidRDefault="00206CF2" w:rsidP="00206CF2">
      <w:pPr>
        <w:ind w:left="720"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๖)  การเพิ่มศักยภาพทางเศรษฐกิจของประเทศ</w:t>
      </w:r>
    </w:p>
    <w:p w:rsidR="00206CF2" w:rsidRPr="00206CF2" w:rsidRDefault="00206CF2" w:rsidP="00206CF2">
      <w:pPr>
        <w:ind w:left="720"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๗)  การส่งเสริมบทบาทและการใช้โอกาสในประชาคมอาเซียน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๘)  การพัฒนาและส่งเสริมการใช้ประโยชน์จากวิทยาศาสตร์  เทคโนโลยี การวิจัยและ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 xml:space="preserve">    พัฒนาและนวัตกรรม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๙)  การรักษาความมั่นคงของฐานทรัพยากรและการสร้างสมดุลระหว่างการอนุรักษ์กับ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 xml:space="preserve">    การใช้ประโยชน์อย่างยั่งยืน</w:t>
      </w:r>
    </w:p>
    <w:p w:rsidR="00206CF2" w:rsidRPr="00206CF2" w:rsidRDefault="00206CF2" w:rsidP="00206CF2">
      <w:pPr>
        <w:ind w:firstLine="144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๑๐) การส่งเสริมการบริหารราชการแผ่นดินที่มี</w:t>
      </w:r>
      <w:proofErr w:type="spellStart"/>
      <w:r w:rsidRPr="00206CF2">
        <w:rPr>
          <w:rFonts w:ascii="TH SarabunIT๙" w:hAnsi="TH SarabunIT๙" w:cs="TH SarabunIT๙"/>
          <w:cs/>
        </w:rPr>
        <w:t>ธรรมาภิ</w:t>
      </w:r>
      <w:proofErr w:type="spellEnd"/>
      <w:r w:rsidRPr="00206CF2">
        <w:rPr>
          <w:rFonts w:ascii="TH SarabunIT๙" w:hAnsi="TH SarabunIT๙" w:cs="TH SarabunIT๙"/>
          <w:cs/>
        </w:rPr>
        <w:t>บาล และการป้องกันปราบปราม</w:t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 xml:space="preserve">     การทุจริตและประพฤติมิชอบในภาครัฐ</w:t>
      </w:r>
    </w:p>
    <w:p w:rsidR="00206CF2" w:rsidRPr="00206CF2" w:rsidRDefault="00206CF2" w:rsidP="00206CF2">
      <w:pPr>
        <w:ind w:left="720" w:firstLine="720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๑๑) การปรับปรุงกฎหมายและกระบวนการยุติธรรม</w:t>
      </w:r>
    </w:p>
    <w:p w:rsidR="00206CF2" w:rsidRPr="00206CF2" w:rsidRDefault="00206CF2" w:rsidP="00206CF2">
      <w:pPr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206CF2" w:rsidRPr="00206CF2" w:rsidRDefault="00206CF2" w:rsidP="00206CF2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br w:type="page"/>
      </w:r>
      <w:r w:rsidRPr="00206CF2">
        <w:rPr>
          <w:rFonts w:ascii="TH SarabunIT๙" w:hAnsi="TH SarabunIT๙" w:cs="TH SarabunIT๙"/>
          <w:b/>
          <w:bCs/>
          <w:cs/>
        </w:rPr>
        <w:lastRenderedPageBreak/>
        <w:t>๖.  ยุทธศาสตร์การพัฒนากลุ่มจังหวัดภาคใต้ฝั่งอ่าวไทย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b/>
          <w:bCs/>
          <w:cs/>
        </w:rPr>
        <w:tab/>
      </w:r>
      <w:r w:rsidRPr="00206CF2">
        <w:rPr>
          <w:rFonts w:ascii="TH SarabunIT๙" w:hAnsi="TH SarabunIT๙" w:cs="TH SarabunIT๙"/>
          <w:b/>
          <w:bCs/>
          <w:cs/>
        </w:rPr>
        <w:tab/>
        <w:t xml:space="preserve">กลุ่มจังหวัดภาคใต้ฝั่งอ่าวไทย ประกอบด้วย  จังหวัดชุมพร  จังหวัดสุราษฎร์ธานี  จังหวัดนครศรีธรรมราช  และจังหวัดพัทลุง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  <w:b/>
          <w:bCs/>
          <w:cs/>
        </w:rPr>
        <w:tab/>
        <w:t>ประเด็นยุทธศาสตร์กลุ่มจังหวัดภาคใต้ฝั่งอ่าวไทย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5494"/>
      </w:tblGrid>
      <w:tr w:rsidR="00206CF2" w:rsidRPr="00206CF2" w:rsidTr="007C041B">
        <w:tc>
          <w:tcPr>
            <w:tcW w:w="2410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ประเด็นยุทธศาสตร์ที่ ๑</w:t>
            </w:r>
          </w:p>
        </w:tc>
        <w:tc>
          <w:tcPr>
            <w:tcW w:w="5494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การผลิต แปรรูป และการบริหารจัดการพืชเศรษฐกิจยางพาราและปาล์มน้ำมันที่มีคุณภาพแบบครบวงจร</w:t>
            </w:r>
          </w:p>
        </w:tc>
      </w:tr>
      <w:tr w:rsidR="00206CF2" w:rsidRPr="00206CF2" w:rsidTr="007C041B">
        <w:tc>
          <w:tcPr>
            <w:tcW w:w="2410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ประเด็นยุทธศาสตร์ที่ ๒</w:t>
            </w:r>
          </w:p>
        </w:tc>
        <w:tc>
          <w:tcPr>
            <w:tcW w:w="5494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การท่องเที่ยวนานาชาติที่ยั่งยืน</w:t>
            </w:r>
          </w:p>
        </w:tc>
      </w:tr>
      <w:tr w:rsidR="00206CF2" w:rsidRPr="00206CF2" w:rsidTr="007C041B">
        <w:tc>
          <w:tcPr>
            <w:tcW w:w="2410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ประเด็นยุทธศาสตร์ที่ ๓</w:t>
            </w:r>
          </w:p>
        </w:tc>
        <w:tc>
          <w:tcPr>
            <w:tcW w:w="5494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พัฒนาการเกษตรที่มีศักยภาพในพื้นที่ให้มีความเข้มแข็ง </w:t>
            </w:r>
          </w:p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(ข้าว,ไม้ผล,ปศุสัตว์,ประมง)</w:t>
            </w:r>
          </w:p>
        </w:tc>
      </w:tr>
      <w:tr w:rsidR="00206CF2" w:rsidRPr="00206CF2" w:rsidTr="007C041B">
        <w:tc>
          <w:tcPr>
            <w:tcW w:w="2410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ประเด็นยุทธศาสตร์ที่ ๔</w:t>
            </w:r>
          </w:p>
        </w:tc>
        <w:tc>
          <w:tcPr>
            <w:tcW w:w="5494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การพัฒนาสู่เมืองสีเขียว ชุมชนเข้มแข็ง มั่นคง มั่งคั่ง </w:t>
            </w:r>
          </w:p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อย่างยั่งยืน</w:t>
            </w:r>
          </w:p>
        </w:tc>
      </w:tr>
      <w:tr w:rsidR="00206CF2" w:rsidRPr="00206CF2" w:rsidTr="007C041B">
        <w:tc>
          <w:tcPr>
            <w:tcW w:w="2410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ประเด็นยุทธศาสตร์ที่ ๕</w:t>
            </w:r>
          </w:p>
        </w:tc>
        <w:tc>
          <w:tcPr>
            <w:tcW w:w="5494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การพัฒนาโครงสร้างพื้นฐานทางการคมนาคม และการ</w:t>
            </w:r>
          </w:p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</w:rPr>
            </w:pPr>
            <w:proofErr w:type="spellStart"/>
            <w:r w:rsidRPr="00206CF2">
              <w:rPr>
                <w:rFonts w:ascii="TH SarabunIT๙" w:hAnsi="TH SarabunIT๙" w:cs="TH SarabunIT๙"/>
                <w:cs/>
              </w:rPr>
              <w:t>โล</w:t>
            </w:r>
            <w:proofErr w:type="spellEnd"/>
            <w:r w:rsidRPr="00206CF2">
              <w:rPr>
                <w:rFonts w:ascii="TH SarabunIT๙" w:hAnsi="TH SarabunIT๙" w:cs="TH SarabunIT๙"/>
                <w:cs/>
              </w:rPr>
              <w:t>จิ</w:t>
            </w:r>
            <w:proofErr w:type="spellStart"/>
            <w:r w:rsidRPr="00206CF2">
              <w:rPr>
                <w:rFonts w:ascii="TH SarabunIT๙" w:hAnsi="TH SarabunIT๙" w:cs="TH SarabunIT๙"/>
                <w:cs/>
              </w:rPr>
              <w:t>สติกส์</w:t>
            </w:r>
            <w:proofErr w:type="spellEnd"/>
          </w:p>
        </w:tc>
      </w:tr>
    </w:tbl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>๗.  ยุทธศาสตร์การพัฒนาจังหวัดนครศรีธรรมราช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b/>
          <w:bCs/>
          <w:cs/>
        </w:rPr>
        <w:t xml:space="preserve">ประเด็นยุทธศาสตร์ที่ ๑ </w:t>
      </w:r>
      <w:r w:rsidRPr="00206CF2">
        <w:rPr>
          <w:rFonts w:ascii="TH SarabunIT๙" w:hAnsi="TH SarabunIT๙" w:cs="TH SarabunIT๙"/>
          <w:b/>
          <w:bCs/>
        </w:rPr>
        <w:t xml:space="preserve">: </w:t>
      </w:r>
      <w:r w:rsidRPr="00206CF2">
        <w:rPr>
          <w:rFonts w:ascii="TH SarabunIT๙" w:hAnsi="TH SarabunIT๙" w:cs="TH SarabunIT๙"/>
          <w:b/>
          <w:bCs/>
          <w:cs/>
        </w:rPr>
        <w:t>บริหารจัดการเกษตรและอุตสาหกรรมสู่มาตรฐานครบวงจร และเป็นมิตรกับสิ่งแวดล้อม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b/>
          <w:bCs/>
          <w:cs/>
        </w:rPr>
        <w:t>เป้าประสงค์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๑. รายได้เพิ่มจากการผลิตทางการเกษตร เกษตรอุตสาหกรรม และการท่องเที่ยวเกษตร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๒. นครศรีธรรมราชเป็นเมืองเกษตรสุขภาพ เกษตรคุณภาพ เกษตรนวัตกรรม และเกษตรอุตสาหกรรมสีเขียวที่เป็นมิตรกับสิ่งแวดล้อม ได้รับการจัดการอย่างมีประสิทธิภาพ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  <w:b/>
          <w:bCs/>
          <w:cs/>
        </w:rPr>
        <w:t xml:space="preserve">กลยุทธ์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๑. พัฒนาสินค้าและบริการทางการเกษตรที่ได้มาตรฐาน ตอบสนองความต้องการในตลาดสากล (</w:t>
      </w:r>
      <w:r w:rsidRPr="00206CF2">
        <w:rPr>
          <w:rFonts w:ascii="TH SarabunIT๙" w:hAnsi="TH SarabunIT๙" w:cs="TH SarabunIT๙"/>
        </w:rPr>
        <w:t>Global Marketing</w:t>
      </w:r>
      <w:r w:rsidRPr="00206CF2">
        <w:rPr>
          <w:rFonts w:ascii="TH SarabunIT๙" w:hAnsi="TH SarabunIT๙" w:cs="TH SarabunIT๙"/>
          <w:cs/>
        </w:rPr>
        <w:t>)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๒. ส่งเสริมและสนับสนุนปัจจัยพื้นฐานด้านการผลิต (น้ำ ที่ดิน พันธุ์ ปุ๋ย) ที่พอเพียง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๓. พัฒนากระบวนการผลิต การเก็บเกี่ยว การเก็บรักษา การแปรรูป และพัฒนาผลิตภัณฑ์เป็นเกษตรอุตสาหกรรมแบบครบวงจรอย่างมีประสิทธิภาพ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๔. สร้างเครือข่ายความร่วมมือระหว่างภาครัฐ องค์กรชุมชน กลุ่มเกษตรกร พ่อค้าในการผลิต การตลาด และการกระจายสินค้าทางการเกษตร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๕. พัฒนาระบบ</w:t>
      </w:r>
      <w:proofErr w:type="spellStart"/>
      <w:r w:rsidRPr="00206CF2">
        <w:rPr>
          <w:rFonts w:ascii="TH SarabunIT๙" w:hAnsi="TH SarabunIT๙" w:cs="TH SarabunIT๙"/>
          <w:cs/>
        </w:rPr>
        <w:t>โล</w:t>
      </w:r>
      <w:proofErr w:type="spellEnd"/>
      <w:r w:rsidRPr="00206CF2">
        <w:rPr>
          <w:rFonts w:ascii="TH SarabunIT๙" w:hAnsi="TH SarabunIT๙" w:cs="TH SarabunIT๙"/>
          <w:cs/>
        </w:rPr>
        <w:t>จิสติ</w:t>
      </w:r>
      <w:proofErr w:type="spellStart"/>
      <w:r w:rsidRPr="00206CF2">
        <w:rPr>
          <w:rFonts w:ascii="TH SarabunIT๙" w:hAnsi="TH SarabunIT๙" w:cs="TH SarabunIT๙"/>
          <w:cs/>
        </w:rPr>
        <w:t>กส์</w:t>
      </w:r>
      <w:proofErr w:type="spellEnd"/>
      <w:r w:rsidRPr="00206CF2">
        <w:rPr>
          <w:rFonts w:ascii="TH SarabunIT๙" w:hAnsi="TH SarabunIT๙" w:cs="TH SarabunIT๙"/>
          <w:cs/>
        </w:rPr>
        <w:t>รองรับการเป็นเมืองศูนย์กลางการคมนาคมขนส่งและกระจายสินค้าทางการเกษตร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๖. ส่งเสริมสถานประกอบการให้ได้การรับรองมาตรฐานอุตสาหกรรม นวัตกรรมสีเขียว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b/>
          <w:bCs/>
          <w:cs/>
        </w:rPr>
        <w:t xml:space="preserve">ประเด็นยุทธศาสตร์ที่ ๒ </w:t>
      </w:r>
      <w:r w:rsidRPr="00206CF2">
        <w:rPr>
          <w:rFonts w:ascii="TH SarabunIT๙" w:hAnsi="TH SarabunIT๙" w:cs="TH SarabunIT๙"/>
          <w:b/>
          <w:bCs/>
        </w:rPr>
        <w:t xml:space="preserve">: </w:t>
      </w:r>
      <w:r w:rsidRPr="00206CF2">
        <w:rPr>
          <w:rFonts w:ascii="TH SarabunIT๙" w:hAnsi="TH SarabunIT๙" w:cs="TH SarabunIT๙"/>
          <w:b/>
          <w:bCs/>
          <w:cs/>
        </w:rPr>
        <w:t>พัฒนาการท่องเที่ยวบนพื้นฐานธรรมะ ธรรมชาติ และศิลปวัฒนธรรม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b/>
          <w:bCs/>
          <w:cs/>
        </w:rPr>
        <w:t>เป้าประสงค์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๑. เพิ่มรายได้จากการท่องเที่ยว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  <w:b/>
          <w:bCs/>
          <w:cs/>
        </w:rPr>
        <w:t xml:space="preserve">กลยุทธ์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๑. พัฒนาโครงสร้างพื้นฐาน พื้นที่ แหล่งท่องเที่ยวและสิ่งอำนวยความสะดวกเพื่อการท่องเที่ยวที่ได้มาตรฐาน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๒. พัฒนาสินค้าและบริการให้มีคุณภาพ ได้มาตรฐาน มีความปลอดภัย เสริมสร้างโอกาสและศักยภาพการแข่งขันในตลาดการท่องเที่ยว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lastRenderedPageBreak/>
        <w:tab/>
      </w:r>
      <w:r w:rsidRPr="00206CF2">
        <w:rPr>
          <w:rFonts w:ascii="TH SarabunIT๙" w:hAnsi="TH SarabunIT๙" w:cs="TH SarabunIT๙"/>
          <w:cs/>
        </w:rPr>
        <w:tab/>
        <w:t>๓. พัฒนาระบบการบริหารจัดการและการสื่อสาร การตลาดท่องเที่ยวเชิงรุก ภายใต้ชื่อ “นครแห่งธรรม”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๔. พัฒนาศักยภาพและยกระดับคุณภาพการให้บริการของบุคลากรท่องเที่ยวที่ได้มาตรฐาน</w:t>
      </w:r>
      <w:r w:rsidRPr="00206CF2">
        <w:rPr>
          <w:rFonts w:ascii="TH SarabunIT๙" w:hAnsi="TH SarabunIT๙" w:cs="TH SarabunIT๙"/>
        </w:rPr>
        <w:t xml:space="preserve"> </w:t>
      </w:r>
      <w:r w:rsidRPr="00206CF2">
        <w:rPr>
          <w:rFonts w:ascii="TH SarabunIT๙" w:hAnsi="TH SarabunIT๙" w:cs="TH SarabunIT๙"/>
          <w:cs/>
        </w:rPr>
        <w:t>เกิดความประทับใจแก่ผู้มาเยือน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b/>
          <w:bCs/>
          <w:cs/>
        </w:rPr>
        <w:t xml:space="preserve">ประเด็นยุทธศาสตร์ที่ ๓ </w:t>
      </w:r>
      <w:r w:rsidRPr="00206CF2">
        <w:rPr>
          <w:rFonts w:ascii="TH SarabunIT๙" w:hAnsi="TH SarabunIT๙" w:cs="TH SarabunIT๙"/>
          <w:b/>
          <w:bCs/>
        </w:rPr>
        <w:t xml:space="preserve">: </w:t>
      </w:r>
      <w:r w:rsidRPr="00206CF2">
        <w:rPr>
          <w:rFonts w:ascii="TH SarabunIT๙" w:hAnsi="TH SarabunIT๙" w:cs="TH SarabunIT๙"/>
          <w:b/>
          <w:bCs/>
          <w:cs/>
        </w:rPr>
        <w:t>บริหารจัดการทรัพยากรธรรมชาติและสิ่งแวดล้อมอย่างยั่งยืน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b/>
          <w:bCs/>
          <w:cs/>
        </w:rPr>
        <w:t>เป้าประสงค์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๑. ทรัพยากรธรรมชาติ น้ำ สิ่งแวดล้อม ได้รับการจัดการอย่างมีประสิทธิภาพและใช้อย่างยั่งยืน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๒. การจัดการพลังงานอย่างมีประสิทธิภาพและใช้อย่างประหยัด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  <w:b/>
          <w:bCs/>
          <w:cs/>
        </w:rPr>
        <w:t xml:space="preserve">กลยุทธ์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๑. พัฒนากระบวนการจัดการทรัพยากรธรรมชาติ น้ำ และสิ่งแวดล้อมโดยการมีส่วนร่วมทุกภาคส่วน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๒. อนุรักษ์ ป้องกัน ฟื้นฟู ทรัพยากรธรรมชาติและสิ่งแวดล้อมในพื้นที่จังหวัด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๓. พัฒนาศักยภาพเครือข่ายในการจัดการภัยพิบัติ การบริหารจัดการน้ำ และการจัดการทรัพยากรธรรมชาติและสิ่งแวดล้อม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๔. ส่งเสริม สนับสนุน และรณรงค์ให้มีการใช้พลังงานทดแทน และการประหยัดพลังงาน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ab/>
        <w:t xml:space="preserve">ประเด็นยุทธศาสตร์ที่ ๔ </w:t>
      </w:r>
      <w:r w:rsidRPr="00206CF2">
        <w:rPr>
          <w:rFonts w:ascii="TH SarabunIT๙" w:hAnsi="TH SarabunIT๙" w:cs="TH SarabunIT๙"/>
          <w:b/>
          <w:bCs/>
        </w:rPr>
        <w:t xml:space="preserve">: </w:t>
      </w:r>
      <w:r w:rsidRPr="00206CF2">
        <w:rPr>
          <w:rFonts w:ascii="TH SarabunIT๙" w:hAnsi="TH SarabunIT๙" w:cs="TH SarabunIT๙"/>
          <w:b/>
          <w:bCs/>
          <w:cs/>
        </w:rPr>
        <w:t>พัฒนาคน ชุมชน และสังคมให้น่าอยู่ เข้มแข็ง มั่นคงตามปรัชญาเศรษฐกิจพอเพียง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b/>
          <w:bCs/>
          <w:cs/>
        </w:rPr>
        <w:t>เป้าประสงค์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๑. ประชาชนได้รับสวัสดิการพื้นฐานอย่างทั่วถึงมีคุณภาพชีวิตที่ดี และมีความสุข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๒. ประชาชนได้รับความมั่นคง ปลอดภัย เป็นธรรม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๓. การศึกษามีคุณภาพ ทัดเทียมกับค่ามาตรฐานการศึกษา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๔. ชุมชนเข้มแข็งตามแนวปรัชญาเศรษฐกิจพอเพียง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  <w:b/>
          <w:bCs/>
          <w:cs/>
        </w:rPr>
        <w:t xml:space="preserve">กลยุทธ์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๑. พัฒนาคุณภาพการให้บริการทางสังคม และการเข้าถึงสวัสดิการพื้นฐานของประชาชนอย่างทั่วถึง เป็นธรรมและมีคุณภาพชีวิตที่ดี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๒. ส่งเสริมสุขภาพของประชาชนให้มีสุขภาพดีถ้วนหน้าและมีความสุข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๓. สร้างความปรองดองสมานฉันท์ เสริมความมั่นคง ปลอดภัย เป็นธรรมแก่ประชาชน ชุมชน สังคม เป็น “นครที่น่าอยู่ ชุมชนเข้มแข็ง”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๔. ยกระดับคุณภาพการศึกษาทุกระดับให้ได้มาตรฐาน ให้เป็น “นครแห่งการเรียนรู้”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๕. เสริมสร้างเศรษฐกิจชุมชนให้เข้มแข็ง มั่งคั่ง ยั่งยืน ตามแนวปรัชญาเศรษฐกิจพอเพียง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br w:type="page"/>
      </w:r>
      <w:r w:rsidRPr="00206CF2">
        <w:rPr>
          <w:rFonts w:ascii="TH SarabunIT๙" w:hAnsi="TH SarabunIT๙" w:cs="TH SarabunIT๙"/>
          <w:b/>
          <w:bCs/>
          <w:cs/>
        </w:rPr>
        <w:lastRenderedPageBreak/>
        <w:t>วิสัยทัศน์องค์การบริหารส่วนตำบลทุ่งปรัง</w:t>
      </w:r>
    </w:p>
    <w:p w:rsidR="00206CF2" w:rsidRPr="00206CF2" w:rsidRDefault="00206CF2" w:rsidP="00206CF2">
      <w:pPr>
        <w:jc w:val="thaiDistribute"/>
        <w:rPr>
          <w:rFonts w:ascii="TH SarabunIT๙" w:eastAsia="Angsana New" w:hAnsi="TH SarabunIT๙" w:cs="TH SarabunIT๙"/>
        </w:rPr>
      </w:pPr>
      <w:r w:rsidRPr="00206CF2">
        <w:rPr>
          <w:rFonts w:ascii="TH SarabunIT๙" w:eastAsia="Angsana New" w:hAnsi="TH SarabunIT๙" w:cs="TH SarabunIT๙"/>
          <w:cs/>
        </w:rPr>
        <w:tab/>
      </w:r>
      <w:r w:rsidRPr="00206CF2">
        <w:rPr>
          <w:rFonts w:ascii="TH SarabunIT๙" w:eastAsia="Angsana New" w:hAnsi="TH SarabunIT๙" w:cs="TH SarabunIT๙"/>
          <w:cs/>
        </w:rPr>
        <w:tab/>
        <w:t>องค์การบริหารส่วนตำบลทุ่งปรังได้กำหนดวิสัยทัศน์</w:t>
      </w:r>
      <w:r w:rsidRPr="00206CF2">
        <w:rPr>
          <w:rFonts w:ascii="TH SarabunIT๙" w:eastAsia="Angsana New" w:hAnsi="TH SarabunIT๙" w:cs="TH SarabunIT๙"/>
        </w:rPr>
        <w:t xml:space="preserve"> (Vision) </w:t>
      </w:r>
      <w:r w:rsidRPr="00206CF2">
        <w:rPr>
          <w:rFonts w:ascii="TH SarabunIT๙" w:eastAsia="Angsana New" w:hAnsi="TH SarabunIT๙" w:cs="TH SarabunIT๙"/>
          <w:cs/>
        </w:rPr>
        <w:t xml:space="preserve"> เพื่อแสดงสถานการณ์ในอุดมคติ</w:t>
      </w:r>
      <w:r w:rsidRPr="00206CF2">
        <w:rPr>
          <w:rFonts w:ascii="TH SarabunIT๙" w:eastAsia="Angsana New" w:hAnsi="TH SarabunIT๙" w:cs="TH SarabunIT๙"/>
        </w:rPr>
        <w:t xml:space="preserve">  </w:t>
      </w:r>
      <w:r w:rsidRPr="00206CF2">
        <w:rPr>
          <w:rFonts w:ascii="TH SarabunIT๙" w:eastAsia="Angsana New" w:hAnsi="TH SarabunIT๙" w:cs="TH SarabunIT๙"/>
          <w:cs/>
        </w:rPr>
        <w:t>ซึ่งเป็นจุดมุ่งหมาย ความคาดหวังที่ต้องการให้เกิดขึ้นในอนาคตข้างหน้า</w:t>
      </w:r>
      <w:r w:rsidRPr="00206CF2">
        <w:rPr>
          <w:rFonts w:ascii="TH SarabunIT๙" w:eastAsia="Angsana New" w:hAnsi="TH SarabunIT๙" w:cs="TH SarabunIT๙"/>
        </w:rPr>
        <w:t xml:space="preserve"> </w:t>
      </w:r>
      <w:r w:rsidRPr="00206CF2">
        <w:rPr>
          <w:rFonts w:ascii="TH SarabunIT๙" w:eastAsia="Angsana New" w:hAnsi="TH SarabunIT๙" w:cs="TH SarabunIT๙"/>
          <w:cs/>
        </w:rPr>
        <w:t>ซึ่งจะสามารถสะท้อนถึงสภาพการณ์ของท้องถิ่นในอนาคตอย่างรอบด้าน</w:t>
      </w:r>
      <w:r w:rsidRPr="00206CF2">
        <w:rPr>
          <w:rFonts w:ascii="TH SarabunIT๙" w:eastAsia="Angsana New" w:hAnsi="TH SarabunIT๙" w:cs="TH SarabunIT๙"/>
        </w:rPr>
        <w:t xml:space="preserve"> </w:t>
      </w:r>
      <w:r w:rsidRPr="00206CF2">
        <w:rPr>
          <w:rFonts w:ascii="TH SarabunIT๙" w:eastAsia="Angsana New" w:hAnsi="TH SarabunIT๙" w:cs="TH SarabunIT๙"/>
          <w:cs/>
        </w:rPr>
        <w:t>ภายใต้การเปลี่ยนแปลงของสภาพแวดล้อมด้าน ดังนี้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</w:rPr>
        <w:t>“</w:t>
      </w:r>
      <w:r w:rsidRPr="00206CF2">
        <w:rPr>
          <w:rFonts w:ascii="TH SarabunIT๙" w:hAnsi="TH SarabunIT๙" w:cs="TH SarabunIT๙"/>
          <w:cs/>
        </w:rPr>
        <w:t>ตำบลทุ่งปรัง คุณภาพชีวิตดี  ชุมชนเข้มแข็ง  ราษฎรอยู่ดีมีสุข</w:t>
      </w:r>
      <w:r w:rsidRPr="00206CF2">
        <w:rPr>
          <w:rFonts w:ascii="TH SarabunIT๙" w:hAnsi="TH SarabunIT๙" w:cs="TH SarabunIT๙"/>
        </w:rPr>
        <w:t>”</w:t>
      </w:r>
    </w:p>
    <w:p w:rsidR="00206CF2" w:rsidRPr="00206CF2" w:rsidRDefault="00206CF2" w:rsidP="00206CF2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>ยุทธศาสตร์การพัฒนาองค์การบริหารส่วนตำบลทุ่งปรัง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๑. ยุทธศาสตร์ด้านเศรษฐกิจ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๒. ยุทธศาสตร์ด้านโครงสร้างพื้นฐาน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๓. ยุทธศาสตร์ด้านชุมชนและคุณภาพชีวิต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๔. ยุทธศาสตร์ด้านสิ่งแวดล้อมและทรัพยากรธรรมชาติ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๕. ยุทธศาสตร์ด้านการบริหารจัดการองค์กร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>เป้าประสงค์การพัฒนาองค์การบริหารส่วนตำบลทุ่งปรัง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</w:rPr>
        <w:tab/>
      </w:r>
      <w:r w:rsidRPr="00206CF2">
        <w:rPr>
          <w:rFonts w:ascii="TH SarabunIT๙" w:hAnsi="TH SarabunIT๙" w:cs="TH SarabunIT๙"/>
          <w:cs/>
        </w:rPr>
        <w:t>๑</w:t>
      </w:r>
      <w:r w:rsidRPr="00206CF2">
        <w:rPr>
          <w:rFonts w:ascii="TH SarabunIT๙" w:hAnsi="TH SarabunIT๙" w:cs="TH SarabunIT๙"/>
        </w:rPr>
        <w:t xml:space="preserve">. </w:t>
      </w:r>
      <w:r w:rsidRPr="00206CF2">
        <w:rPr>
          <w:rFonts w:ascii="TH SarabunIT๙" w:hAnsi="TH SarabunIT๙" w:cs="TH SarabunIT๙"/>
          <w:cs/>
        </w:rPr>
        <w:t>เส้นทางการคมนาคมได้มาตรฐาน พอเพียง สะดวกรวดเร็ว พร้อมสาธารณูปโภคครบครัน และทั่วถึง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๒. ราษฎรมีอาชีพ มีรายได้พอเพียง และส่งเสริมการรวมกลุ่มอาชีพ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๓. ชุมชนมีความเข้มเข็ง ลดการแพร่ระบาดของยาเสพติด และความไม่ปลอดภัยต่อชีวิตและทรัพย์สิน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๔. จัดการศึกษาสร้างคุณภาพพัฒนาสังคมและท้องถิ่น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๕. จัดบริการสาธารณสุขให้ครอบคลุมทุกพื้นที่ และมีเครื่องมืออุปกรณ์เพียงพอ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๖. รณรงค์สร้างจิตสำนึกด้านการอนุรักษ์สิ่งแวดล้อมและทรัพยากรธรรมชาติ มีการจัดการเรื่องขยะมูลฝอยที่ดี ถูกสุขลักษณะ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๗. เพิ่มประสิทธิภาพให้บุคลากรในการปฏิบัติหน้าที่ ให้มีคุณธรรมจริยธรรม และสร้างกลไกในสังคมให้ตรวจสอบการทุจริตคอร์รัปชั่น ให้เกิดการเปลี่ยนแปลงสู่การปฏิบัติ การบริหารจัดการที่ดี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๘. สงเคราะห์ ช่วยเหลือการพัฒนาสตรี เด็ก เยาวชน คนชรา คนพิการ ผู้ป่วยเอดส์ หรือผู้ด้อยโอกาส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๙. ส่งเสริมและพัฒนาแหล่งท่องเที่ยวที่มีอยู่ในตำบลทุ่งปรัง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spacing w:after="120"/>
        <w:jc w:val="thaiDistribute"/>
        <w:rPr>
          <w:rFonts w:ascii="TH SarabunIT๙" w:eastAsia="Cordia New" w:hAnsi="TH SarabunIT๙" w:cs="TH SarabunIT๙"/>
        </w:rPr>
      </w:pPr>
      <w:r w:rsidRPr="00206CF2">
        <w:rPr>
          <w:rFonts w:ascii="TH SarabunIT๙" w:eastAsia="Cordia New" w:hAnsi="TH SarabunIT๙" w:cs="TH SarabunIT๙" w:hint="cs"/>
          <w:cs/>
        </w:rPr>
        <w:lastRenderedPageBreak/>
        <w:t>การให้คะแนนการพิจารณาการติดตามและประเมินผลยุทธศาสตร์เพื่อความสอดคล้องแผนพัฒนาท้องถิ่น</w:t>
      </w:r>
    </w:p>
    <w:p w:rsidR="00206CF2" w:rsidRPr="00206CF2" w:rsidRDefault="00206CF2" w:rsidP="00206CF2">
      <w:pPr>
        <w:spacing w:after="120"/>
        <w:jc w:val="thaiDistribute"/>
        <w:rPr>
          <w:rFonts w:ascii="TH SarabunIT๙" w:eastAsia="Cordia New" w:hAnsi="TH SarabunIT๙" w:cs="TH SarabunIT๙"/>
        </w:rPr>
      </w:pPr>
      <w:r w:rsidRPr="00206CF2">
        <w:rPr>
          <w:rFonts w:ascii="TH SarabunIT๙" w:eastAsia="Cordia New" w:hAnsi="TH SarabunIT๙" w:cs="TH SarabunIT๙" w:hint="cs"/>
          <w:cs/>
        </w:rPr>
        <w:t>ขององค์การบริหารส่วนตำบลทุ่งปรัง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206CF2" w:rsidRPr="00206CF2" w:rsidTr="007C041B">
        <w:tc>
          <w:tcPr>
            <w:tcW w:w="208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206CF2" w:rsidRPr="00206CF2" w:rsidTr="007C041B">
        <w:trPr>
          <w:trHeight w:val="1572"/>
        </w:trPr>
        <w:tc>
          <w:tcPr>
            <w:tcW w:w="2088" w:type="dxa"/>
            <w:vMerge w:val="restart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1.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ข้อมูลสภาพทั่วไปและข้อมูลพื้นฐานของ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องค์กรปกครองส่วนท้องถิ่น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(1)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ข้อมูล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เกี่ยวกับด้านกายภาพ เช่น ที่ตั้งของหมู่บ้าน/ชุมชน/ตำบล ลักษณะภูมิประเทศ ลักษณะภูมิอากาศ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ลักษณะของดิน ลักษณะของแหล่งน้ำ ลักษณะของไม้/ป่าไม้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</w:rPr>
              <w:t>20</w:t>
            </w: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(3)</w:t>
            </w: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2.75</w:t>
            </w:r>
          </w:p>
        </w:tc>
      </w:tr>
      <w:tr w:rsidR="00206CF2" w:rsidRPr="00206CF2" w:rsidTr="007C041B">
        <w:trPr>
          <w:trHeight w:val="924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ข้อมูลเกี่ยวกับจำนวนประชากรและช่วงอายุและจำนวนประชากร ฯลฯ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u w:val="single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u w:val="single"/>
              </w:rPr>
              <w:t>2</w:t>
            </w:r>
          </w:p>
        </w:tc>
      </w:tr>
      <w:tr w:rsidR="00206CF2" w:rsidRPr="00206CF2" w:rsidTr="007C041B">
        <w:trPr>
          <w:trHeight w:val="624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(3) ข้อมูลเกี่ยวกับสภาพทางสังคม เช่น การศึกษา สาธารณสุข อาชญากรรม ยาเสพติด การสังคมสงเคราะห์ ฯลฯ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1.75</w:t>
            </w:r>
          </w:p>
        </w:tc>
      </w:tr>
      <w:tr w:rsidR="00206CF2" w:rsidRPr="00206CF2" w:rsidTr="007C041B">
        <w:trPr>
          <w:trHeight w:val="638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(4) ข้อมูลเกี่ยวกับระบบการบริการพื้นฐาน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2</w:t>
            </w:r>
          </w:p>
        </w:tc>
      </w:tr>
      <w:tr w:rsidR="00206CF2" w:rsidRPr="00206CF2" w:rsidTr="007C041B">
        <w:trPr>
          <w:trHeight w:val="1209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1.88</w:t>
            </w:r>
          </w:p>
        </w:tc>
      </w:tr>
      <w:tr w:rsidR="00206CF2" w:rsidRPr="00206CF2" w:rsidTr="007C041B">
        <w:trPr>
          <w:trHeight w:val="964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1.88</w:t>
            </w:r>
          </w:p>
        </w:tc>
      </w:tr>
      <w:tr w:rsidR="00206CF2" w:rsidRPr="00206CF2" w:rsidTr="007C041B">
        <w:trPr>
          <w:trHeight w:val="624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(7) ข้อมูลเกี่ยวกับทรัพยากรธรรมชาติ เช่น น้ำ ป่าไม้ ภูเขา คุณภาพของทรัพยากรธรรมชาติ ฯลฯ 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1.75</w:t>
            </w:r>
          </w:p>
        </w:tc>
      </w:tr>
      <w:tr w:rsidR="00206CF2" w:rsidRPr="00206CF2" w:rsidTr="007C041B">
        <w:trPr>
          <w:trHeight w:val="611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(8) การสำรวจและจัดเก็บข้อมูลเพื่อการจัดทำแผนพัฒนาท้องถิ่นท้องถิ่นหรือการใช้ข้อมูล </w:t>
            </w:r>
            <w:proofErr w:type="spellStart"/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จปฐ</w:t>
            </w:r>
            <w:proofErr w:type="spellEnd"/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1.75</w:t>
            </w:r>
          </w:p>
        </w:tc>
      </w:tr>
      <w:tr w:rsidR="00206CF2" w:rsidRPr="00206CF2" w:rsidTr="007C041B">
        <w:trPr>
          <w:trHeight w:val="1834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ร่วมรับผลประโยชน์ ร่วมแก้ปัญหา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2.38</w:t>
            </w:r>
          </w:p>
        </w:tc>
      </w:tr>
      <w:tr w:rsidR="00206CF2" w:rsidRPr="00206CF2" w:rsidTr="007C041B">
        <w:trPr>
          <w:trHeight w:val="2146"/>
        </w:trPr>
        <w:tc>
          <w:tcPr>
            <w:tcW w:w="2088" w:type="dxa"/>
            <w:vMerge w:val="restart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(1) การวิเคราะห์ที่ควบคลุมความเชื่อมโยง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แผนพัฒนาท้องถิ่นเศรษฐกิจและสังคมแห่งชาติ และ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Thailand 4.0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15</w:t>
            </w: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2</w:t>
            </w:r>
          </w:p>
        </w:tc>
      </w:tr>
      <w:tr w:rsidR="00206CF2" w:rsidRPr="00206CF2" w:rsidTr="007C041B">
        <w:trPr>
          <w:trHeight w:val="761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0.88</w:t>
            </w:r>
          </w:p>
        </w:tc>
      </w:tr>
    </w:tbl>
    <w:p w:rsidR="00206CF2" w:rsidRPr="00206CF2" w:rsidRDefault="00206CF2" w:rsidP="00206CF2">
      <w:pPr>
        <w:jc w:val="thaiDistribute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:rsidR="00206CF2" w:rsidRPr="00206CF2" w:rsidRDefault="00206CF2" w:rsidP="00206CF2">
      <w:pPr>
        <w:jc w:val="thaiDistribute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:rsidR="00206CF2" w:rsidRPr="00206CF2" w:rsidRDefault="00206CF2" w:rsidP="00206CF2">
      <w:pPr>
        <w:jc w:val="thaiDistribute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:rsidR="00206CF2" w:rsidRPr="00206CF2" w:rsidRDefault="00206CF2" w:rsidP="00206CF2">
      <w:pPr>
        <w:jc w:val="thaiDistribute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:rsidR="00206CF2" w:rsidRPr="00206CF2" w:rsidRDefault="00206CF2" w:rsidP="00206CF2">
      <w:pPr>
        <w:jc w:val="thaiDistribute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206CF2" w:rsidRPr="00206CF2" w:rsidTr="007C041B">
        <w:tc>
          <w:tcPr>
            <w:tcW w:w="208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206CF2" w:rsidRPr="00206CF2" w:rsidTr="007C041B">
        <w:trPr>
          <w:trHeight w:val="937"/>
        </w:trPr>
        <w:tc>
          <w:tcPr>
            <w:tcW w:w="2088" w:type="dxa"/>
            <w:vMerge w:val="restart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1.63</w:t>
            </w:r>
          </w:p>
        </w:tc>
      </w:tr>
      <w:tr w:rsidR="00206CF2" w:rsidRPr="00206CF2" w:rsidTr="007C041B">
        <w:trPr>
          <w:trHeight w:val="905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2</w:t>
            </w:r>
          </w:p>
        </w:tc>
      </w:tr>
      <w:tr w:rsidR="00206CF2" w:rsidRPr="00206CF2" w:rsidTr="007C041B">
        <w:trPr>
          <w:trHeight w:val="928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1.88</w:t>
            </w:r>
          </w:p>
        </w:tc>
      </w:tr>
      <w:tr w:rsidR="00206CF2" w:rsidRPr="00206CF2" w:rsidTr="007C041B">
        <w:trPr>
          <w:trHeight w:val="1578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SWOT Analysis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ที่ส่งผลต่อการดำเนินงานได้แก่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S-Strength   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(จุดแข็ง)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W-</w:t>
            </w:r>
            <w:proofErr w:type="spellStart"/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Weaknrss</w:t>
            </w:r>
            <w:proofErr w:type="spellEnd"/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(จุดอ่อน)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O-</w:t>
            </w:r>
            <w:proofErr w:type="spellStart"/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Opportonity</w:t>
            </w:r>
            <w:proofErr w:type="spellEnd"/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(โอกาส)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และ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T-Threat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(อุปสรรค)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1.88</w:t>
            </w:r>
          </w:p>
        </w:tc>
      </w:tr>
      <w:tr w:rsidR="00206CF2" w:rsidRPr="00206CF2" w:rsidTr="007C041B">
        <w:trPr>
          <w:trHeight w:val="1181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ค้นหาสาเหตุของปัญหาหรือสมมุติฐานของปัญหา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1.75</w:t>
            </w:r>
          </w:p>
        </w:tc>
      </w:tr>
      <w:tr w:rsidR="00206CF2" w:rsidRPr="00206CF2" w:rsidTr="007C041B">
        <w:trPr>
          <w:trHeight w:val="1543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(8) สรุปผลการดำเนินงานตามงบประมาณที่ได้รับ และการเบิกจ่ายงบประมาณ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ในปีงบประมาณ พ.ศ. 2559 -2561 เช่น สรุปสถานการณ์การพัฒนา การตั้งงบประมาณ การเบิกจ่ายงบประมาณ การประเมินผลการนำแผนพัฒนาท้องถิ่นท้องถิ่นไปปฏิบัติในเชิงปริมาณ และการประเมินประสิทธิผลของแผนพัฒนาท้องถิ่นท้องถิ่นในเชิงคุณภาพ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1.88</w:t>
            </w:r>
          </w:p>
        </w:tc>
      </w:tr>
      <w:tr w:rsidR="00206CF2" w:rsidRPr="00206CF2" w:rsidTr="007C041B">
        <w:trPr>
          <w:trHeight w:val="1861"/>
        </w:trPr>
        <w:tc>
          <w:tcPr>
            <w:tcW w:w="2088" w:type="dxa"/>
            <w:vMerge w:val="restart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3. ยุทธศาสตร์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3.1 ยุทธศาสตร์ขององค์กรปกครองส่วนท้องถิ่น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3.3 ยุทธศาสตร์จังหวัด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แผนยุทธศาสตร์ชาติ 20 ปี แผนพัฒนาท้องถิ่นเศรษฐกิจและสังคมแห่งชาติ และ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Thailand 4.0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65</w:t>
            </w: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(10)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8.25</w:t>
            </w:r>
          </w:p>
        </w:tc>
      </w:tr>
      <w:tr w:rsidR="00206CF2" w:rsidRPr="00206CF2" w:rsidTr="007C041B">
        <w:trPr>
          <w:trHeight w:val="1222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แผนพัฒนาท้องถิ่นเศรษฐกิจและสังคมแห่งชาติ และ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Thailand 4.0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(10)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8.50</w:t>
            </w:r>
          </w:p>
        </w:tc>
      </w:tr>
      <w:tr w:rsidR="00206CF2" w:rsidRPr="00206CF2" w:rsidTr="007C041B">
        <w:trPr>
          <w:trHeight w:val="662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สอดคล้องกับแผนพัฒนาท้องถิ่นเศรษฐกิจและสังคมแห่งชาติ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คสช</w:t>
            </w:r>
            <w:proofErr w:type="spellEnd"/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 และนโยบายรัฐบาลหลักประชารัฐ แผนยุทธศาสตร์ชาติ 20 ปี และ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      Thailand 4.0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(10)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8.50</w:t>
            </w:r>
          </w:p>
        </w:tc>
      </w:tr>
    </w:tbl>
    <w:p w:rsidR="00206CF2" w:rsidRPr="00206CF2" w:rsidRDefault="00206CF2" w:rsidP="00206CF2">
      <w:pPr>
        <w:jc w:val="thaiDistribute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:rsidR="00206CF2" w:rsidRPr="00206CF2" w:rsidRDefault="00206CF2" w:rsidP="00206CF2">
      <w:pPr>
        <w:jc w:val="thaiDistribute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:rsidR="00206CF2" w:rsidRPr="00206CF2" w:rsidRDefault="00206CF2" w:rsidP="00206CF2">
      <w:pPr>
        <w:jc w:val="thaiDistribute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:rsidR="00206CF2" w:rsidRPr="00206CF2" w:rsidRDefault="00206CF2" w:rsidP="00206CF2">
      <w:pPr>
        <w:jc w:val="thaiDistribute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:rsidR="00206CF2" w:rsidRPr="00206CF2" w:rsidRDefault="00206CF2" w:rsidP="00206CF2">
      <w:pPr>
        <w:jc w:val="thaiDistribute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378"/>
        <w:gridCol w:w="778"/>
        <w:gridCol w:w="778"/>
      </w:tblGrid>
      <w:tr w:rsidR="00206CF2" w:rsidRPr="00206CF2" w:rsidTr="007C041B">
        <w:tc>
          <w:tcPr>
            <w:tcW w:w="166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63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206CF2" w:rsidRPr="00206CF2" w:rsidTr="007C041B">
        <w:trPr>
          <w:trHeight w:val="1263"/>
        </w:trPr>
        <w:tc>
          <w:tcPr>
            <w:tcW w:w="1668" w:type="dxa"/>
            <w:vMerge w:val="restart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3. ยุทธศาสตร์ (ต่อ)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3.4 วิสัยทัศน์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3.5 กลยุทธ์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3.6 เป้าประสงค์ของแต่ละประเด็นกลยุทธ์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3.7 จุดยืนทางยุทธศาสตร์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Positioning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)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3.8 แผนงาน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3.9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ความเชื่อมโยงของยุทธศาสตร์ในภาพรวม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3.10 ผลผลิต/โครงการ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4.25</w:t>
            </w:r>
          </w:p>
        </w:tc>
      </w:tr>
      <w:tr w:rsidR="00206CF2" w:rsidRPr="00206CF2" w:rsidTr="007C041B">
        <w:trPr>
          <w:trHeight w:val="1217"/>
        </w:trPr>
        <w:tc>
          <w:tcPr>
            <w:tcW w:w="166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7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4.38</w:t>
            </w:r>
          </w:p>
        </w:tc>
      </w:tr>
      <w:tr w:rsidR="00206CF2" w:rsidRPr="00206CF2" w:rsidTr="007C041B">
        <w:trPr>
          <w:trHeight w:val="648"/>
        </w:trPr>
        <w:tc>
          <w:tcPr>
            <w:tcW w:w="166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7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4.38</w:t>
            </w:r>
          </w:p>
        </w:tc>
      </w:tr>
      <w:tr w:rsidR="00206CF2" w:rsidRPr="00206CF2" w:rsidTr="007C041B">
        <w:trPr>
          <w:trHeight w:val="937"/>
        </w:trPr>
        <w:tc>
          <w:tcPr>
            <w:tcW w:w="166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7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วามมุ่งมั่นอันแน่วแน่ในการวางแผนพัฒนาท้องถิ่น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4.50</w:t>
            </w:r>
          </w:p>
        </w:tc>
      </w:tr>
      <w:tr w:rsidR="00206CF2" w:rsidRPr="00206CF2" w:rsidTr="007C041B">
        <w:trPr>
          <w:trHeight w:val="1854"/>
        </w:trPr>
        <w:tc>
          <w:tcPr>
            <w:tcW w:w="166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7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นำไปสู่การจัดทำโครงการพัฒนาท้องถิ่นในแผนพัฒนาท้องถิ่นท้องถิ่นสี้ปี โดยระบุแผนงานและความเชื่อมโยงดังกล่าว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4.50</w:t>
            </w:r>
          </w:p>
        </w:tc>
      </w:tr>
      <w:tr w:rsidR="00206CF2" w:rsidRPr="00206CF2" w:rsidTr="007C041B">
        <w:trPr>
          <w:trHeight w:val="1861"/>
        </w:trPr>
        <w:tc>
          <w:tcPr>
            <w:tcW w:w="166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7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แผนพัฒนาท้องถิ่นเศรษฐกิจแลละสังคมแห่งชาติ ฉบับที่ 12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Thailand 4.0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แผนพัฒนาท้องถิ่นภาค/แผนพัฒนาท้องถิ่นกลุ่มจังหวัด/แผนพัฒนาท้องถิ่นจังหวัด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4.13</w:t>
            </w:r>
          </w:p>
        </w:tc>
      </w:tr>
      <w:tr w:rsidR="00206CF2" w:rsidRPr="00206CF2" w:rsidTr="007C041B">
        <w:trPr>
          <w:trHeight w:val="1605"/>
        </w:trPr>
        <w:tc>
          <w:tcPr>
            <w:tcW w:w="166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37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เพื่อนำไปสู่การจัดทำโครงการเพื่อพัฒนาท้องถิ่นในแผนพัฒนาท้องถิ่นท้องถิ่นอย่างถูกต้องและครบถ้วน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4.25</w:t>
            </w:r>
          </w:p>
        </w:tc>
      </w:tr>
      <w:tr w:rsidR="00206CF2" w:rsidRPr="00206CF2" w:rsidTr="007C041B">
        <w:trPr>
          <w:trHeight w:val="372"/>
        </w:trPr>
        <w:tc>
          <w:tcPr>
            <w:tcW w:w="8046" w:type="dxa"/>
            <w:gridSpan w:val="2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77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87.63</w:t>
            </w:r>
          </w:p>
        </w:tc>
      </w:tr>
    </w:tbl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spacing w:after="120"/>
        <w:jc w:val="thaiDistribute"/>
        <w:rPr>
          <w:rFonts w:ascii="TH SarabunIT๙" w:eastAsia="Cordia New" w:hAnsi="TH SarabunIT๙" w:cs="TH SarabunIT๙"/>
        </w:rPr>
      </w:pPr>
      <w:r w:rsidRPr="00206CF2">
        <w:rPr>
          <w:rFonts w:ascii="TH SarabunIT๙" w:eastAsia="Cordia New" w:hAnsi="TH SarabunIT๙" w:cs="TH SarabunIT๙" w:hint="cs"/>
          <w:cs/>
        </w:rPr>
        <w:t>การให้คะแนนการพิจารณาการติดตามและประเมินผลโครงการเพื่อความสอดคล้องแผนพัฒนาท้องถิ่น</w:t>
      </w:r>
    </w:p>
    <w:p w:rsidR="00206CF2" w:rsidRPr="00206CF2" w:rsidRDefault="00206CF2" w:rsidP="00206CF2">
      <w:pPr>
        <w:spacing w:after="120"/>
        <w:jc w:val="thaiDistribute"/>
        <w:rPr>
          <w:rFonts w:ascii="TH SarabunIT๙" w:eastAsia="Cordia New" w:hAnsi="TH SarabunIT๙" w:cs="TH SarabunIT๙"/>
        </w:rPr>
      </w:pPr>
      <w:r w:rsidRPr="00206CF2">
        <w:rPr>
          <w:rFonts w:ascii="TH SarabunIT๙" w:eastAsia="Cordia New" w:hAnsi="TH SarabunIT๙" w:cs="TH SarabunIT๙" w:hint="cs"/>
          <w:cs/>
        </w:rPr>
        <w:t>ขององค์การบริหารส่วนตำบลทุ่งปรัง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206CF2" w:rsidRPr="00206CF2" w:rsidTr="007C041B">
        <w:tc>
          <w:tcPr>
            <w:tcW w:w="208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206CF2" w:rsidRPr="00206CF2" w:rsidTr="007C041B">
        <w:trPr>
          <w:trHeight w:val="1888"/>
        </w:trPr>
        <w:tc>
          <w:tcPr>
            <w:tcW w:w="208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1.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การสรุปสถานการณ์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การพัฒนา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เป็นการวิเคราะห์กรอบการจัดท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ยุทธศาสตร์ขององค์กรปกครองส่วนท้องถิ่น (ใช้การวิเคราะห์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SWOT Analysis/Demand (Demand Analysis)/Global Demand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และ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Trend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ปัจจัยและสถานการณ์การ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เปลี่ยนแปลงที่มีผลต่อการพัฒนา อย่างน้อยต้องประกอบด้วยการ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วิเคราะห์ศักยภาพด้านเศรษฐกิจ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,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ด้านสังคม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,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ด้านทรัพยากรธรรมชาติ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และสิ่งแวดล้อม)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8.38</w:t>
            </w:r>
          </w:p>
        </w:tc>
      </w:tr>
      <w:tr w:rsidR="00206CF2" w:rsidRPr="00206CF2" w:rsidTr="007C041B">
        <w:trPr>
          <w:trHeight w:val="2513"/>
        </w:trPr>
        <w:tc>
          <w:tcPr>
            <w:tcW w:w="208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2. การประเมินผลการนำ แผนพัฒนาท้องถิ่นท้องถิ่นไป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ปฏิบัติในเชิงปริมาณ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การควบคุมที่มีการใช้ตัวเลขต่างๆ เพื่อน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มาใช้วัดผลในเชิงปริมาณ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เช่น การวัดจ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นวนโครงการ กิจกรรม งานต่างๆ ก็คือผลผลิตนั่นเองว่า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เป็นไปตามที่ตั้งเป้าหมายเอาไว้หรือไม่จ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นวนที่ด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เนินการจริงตามที่ได้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หนดไว้เท่าไหร่ จ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นวนที่ไม่สามารถด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เนินการได้มีจ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นวนเท่าไหร่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สามารถอธิบายได้ตามหลักประสิทธิภาพ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Efficiency)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ของการพัฒนา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ท้องถิ่นตามอ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นาจหน้าที่ที่ได้ก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หนดไว้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2)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วิเคราะห์ผลกระทบ/สิ่งที่กระทบ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Impact)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โครงการที่ด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เนินการใน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เชิงปริมาณ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Quantitative)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8.88</w:t>
            </w:r>
          </w:p>
        </w:tc>
      </w:tr>
      <w:tr w:rsidR="00206CF2" w:rsidRPr="00206CF2" w:rsidTr="007C041B">
        <w:trPr>
          <w:trHeight w:val="3763"/>
        </w:trPr>
        <w:tc>
          <w:tcPr>
            <w:tcW w:w="208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3.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การประเมินผลการนำ แผนพัฒนาท้องถิ่นท้องถิ่นไป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ปฏิบัติในเชิงคุณภาพ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การประเมินประสิทธิผลของแผนพัฒนาท้องถิ่นในเชิงคุณภาพคือการน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เอา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เทคนิคต่างๆ มาใช้เพื่อวัดว่าภารกิจ โครงการ กิจกรรม งานต่างๆ ที่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เนินการในพื้นที่นั้นๆ ตรงต่อความต้องการของประชาชนหรือไม่และ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เป็นไปตามอ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นาจหน้าที่หรือไม่ ประชาชนพึงพอใจหรือไม่ สิ่งของ วัสดุ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ครุภัณฑ์ การด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เนินการต่างๆ มีสภาพหรือลักษณะถูกต้อง คงทน ถาวร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สามารถใช้การได้ตามวัตถุประสงค์หรือไม่ ซึ่งเป็นไปตามหลักประสิทธิผล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(Effectiveness)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ผลการปฏิบัติราชการที่บรรลุวัตถุประสงค์และ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เป้าหมายของแผนการปฏิบัติราชการตามที่ได้รับงบประมาณมา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 รวมถึงสามารถเทียบเคียงกับส่วนราชการหรือหน่วยงาน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2)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วิเคราะห์ผลกระทบ/สิ่งที่กระทบ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Impact)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โครงการที่ด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เนินการใน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เชิงคุณภาพ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Qualitative)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8.88</w:t>
            </w:r>
          </w:p>
        </w:tc>
      </w:tr>
      <w:tr w:rsidR="00206CF2" w:rsidRPr="00206CF2" w:rsidTr="007C041B">
        <w:trPr>
          <w:trHeight w:val="2554"/>
        </w:trPr>
        <w:tc>
          <w:tcPr>
            <w:tcW w:w="208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4. แ ผ น ง า น แ ล ะ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ยุทธศาสตร์การพัฒนา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ไปสู่การ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จัดท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โครงการพัฒนาท้องถิ่นโดยใช้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SWOT Analysis/Demand (Demand Analysis)/Global Demand/Trend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หรือหลักการบูร</w:t>
            </w:r>
            <w:proofErr w:type="spellStart"/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ณา</w:t>
            </w:r>
            <w:proofErr w:type="spellEnd"/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Integration)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กับองค์กรปกครองส่วนท้องถิ่นที่มีพื้นที่ติดต่อกัน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2)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วิเคราะห์แผนงาน งาน ที่เกิดจากด้านต่างๆ ที่สอดคล้องกับการแก้ไข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ปัญหาความยากจน หลักประชารัฐ และหลักปรัชญาเศรษฐกิจพอเพียง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และโดยเฉพาะเศรษฐกิจพอเพียงท้องถิ่น (ด้านการเกษตรและแหล่งน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้ำ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(Local Sufficiency Economy Plan : LSEP)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9</w:t>
            </w:r>
          </w:p>
        </w:tc>
      </w:tr>
    </w:tbl>
    <w:p w:rsidR="00206CF2" w:rsidRPr="00206CF2" w:rsidRDefault="00206CF2" w:rsidP="00206CF2">
      <w:pPr>
        <w:jc w:val="right"/>
        <w:rPr>
          <w:rFonts w:ascii="TH SarabunIT๙" w:eastAsia="Cordia New" w:hAnsi="TH SarabunIT๙" w:cs="TH SarabunIT๙"/>
        </w:rPr>
      </w:pPr>
    </w:p>
    <w:p w:rsidR="00206CF2" w:rsidRPr="00206CF2" w:rsidRDefault="00206CF2" w:rsidP="00206CF2">
      <w:pPr>
        <w:jc w:val="right"/>
        <w:rPr>
          <w:rFonts w:ascii="TH SarabunIT๙" w:eastAsia="Cordia New" w:hAnsi="TH SarabunIT๙" w:cs="TH SarabunIT๙"/>
        </w:rPr>
      </w:pPr>
    </w:p>
    <w:p w:rsidR="00206CF2" w:rsidRPr="00206CF2" w:rsidRDefault="00206CF2" w:rsidP="00206CF2">
      <w:pPr>
        <w:jc w:val="right"/>
        <w:rPr>
          <w:rFonts w:ascii="TH SarabunIT๙" w:eastAsia="Cordia New" w:hAnsi="TH SarabunIT๙" w:cs="TH SarabunIT๙"/>
        </w:rPr>
      </w:pPr>
    </w:p>
    <w:p w:rsidR="00206CF2" w:rsidRPr="00206CF2" w:rsidRDefault="00206CF2" w:rsidP="00206CF2">
      <w:pPr>
        <w:jc w:val="right"/>
        <w:rPr>
          <w:rFonts w:ascii="TH SarabunIT๙" w:eastAsia="Cordia New" w:hAnsi="TH SarabunIT๙" w:cs="TH SarabunIT๙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206CF2" w:rsidRPr="00206CF2" w:rsidTr="007C041B">
        <w:tc>
          <w:tcPr>
            <w:tcW w:w="208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206CF2" w:rsidRPr="00206CF2" w:rsidTr="007C041B">
        <w:trPr>
          <w:trHeight w:val="1578"/>
        </w:trPr>
        <w:tc>
          <w:tcPr>
            <w:tcW w:w="2088" w:type="dxa"/>
            <w:vMerge w:val="restart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5.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โครงการพัฒนา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5.1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ความชัดเจนของชื่อ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ร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5.2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หนดวัตถุประสงค์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สอดคล้องกับโครงการ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5.3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เป้าหมาย (ผลผลิต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ของโครงการ) มีความ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ชั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ด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เ จ น น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ไ ป สู่ ก า ร ตั้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งบประมาณได้ถูกต้อง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5.4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โครงการมีความ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สอดคล้องกับแผน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ยุทธศาสตร์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20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ปี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5.5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เป้าหมาย (ผลผลิต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ของโครงการ) มีความ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สอดคล้องกับแผนพัฒนาท้องถิ่น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เศรษฐกิจและสังคม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แห่งชาติ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เป็นโครงการที่มีวัตถุประสงค์สนองต่อแผนยุทธศาสตร์การพัฒนาของ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องค์กรปกครองส่วนท้องถิ่นและด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เนินการเพื่อให้การพัฒนาบรรลุตาม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วิสัยทัศน์ขององค์กรปกครองส่วนท้องถิ่นที่ก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60</w:t>
            </w: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4.50</w:t>
            </w:r>
          </w:p>
        </w:tc>
      </w:tr>
      <w:tr w:rsidR="00206CF2" w:rsidRPr="00206CF2" w:rsidTr="007C041B">
        <w:trPr>
          <w:trHeight w:val="1317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มีวัตถุประสงค์ชัดเจน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clear objective)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โครงการต้องก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วัตถุประสงค์สอดคล้องกับความเป็นมาของโครงการ สอดคล้องกับหลักการ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และเหตุผล วิธีการด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เนินงานต้องสอดคล้องกับวัตถุประสงค์ มีความ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เป็นไปได้ชัดเจน มีลักษณะเฉพาะเจาะจง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4.50</w:t>
            </w:r>
          </w:p>
        </w:tc>
      </w:tr>
      <w:tr w:rsidR="00206CF2" w:rsidRPr="00206CF2" w:rsidTr="007C041B">
        <w:trPr>
          <w:trHeight w:val="1575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สภาพที่อยากให้เกิดขึ้นในอนาคตเป็นทิศทางที่ต้องไปให้ถึงเป้าหมายต้อง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ชัดเจน สามารถระบุจ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นวนเท่าไร กลุ่มเป้าหมายคืออะไร มีผลผลิต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อย่างไร กลุ่มเป้าหมาย พื้นที่ด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เนินงาน และระยะเวลาด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เนินงาน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อธิบายให้ชัดเจนว่าโครงการนี้จะท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ที่ไหน เริ่มต้นในช่วงเวลาใดและจบ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ลงเมื่อไร ใครคือกลุ่มเป้าหมาย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อง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4.13</w:t>
            </w:r>
          </w:p>
        </w:tc>
      </w:tr>
      <w:tr w:rsidR="00206CF2" w:rsidRPr="00206CF2" w:rsidTr="007C041B">
        <w:trPr>
          <w:trHeight w:val="2526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 หากกลุ่มเป้าหมายมีหลาย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กลุ่ม ให้บอกชัดลงไปว่าใครคือกลุ่มเป้าหมายหลัก ใครคือกลุ่มเป้าหมายรอง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(5)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โครงการสอดคล้องกับ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ความมั่นคง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2)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การสร้างความสามารถใน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การแข่งขัน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3)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การพัฒนาและเสริมสร้างศักยภาพคน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4)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การสร้าง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โอกาสความเสมอภาคและเท่าเทียมกันทางสังคม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การสร้างการ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เติบโตบนคุณภาพชีวิตที่เป็นมิตรต่อสิ่งแวดล้อม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6)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การปรับสมดุลและ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4.25</w:t>
            </w:r>
          </w:p>
        </w:tc>
      </w:tr>
      <w:tr w:rsidR="00206CF2" w:rsidRPr="00206CF2" w:rsidTr="007C041B">
        <w:trPr>
          <w:trHeight w:val="4089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โครงการมีความสอดคล้องกับแผนพัฒนาท้องถิ่นเศรษฐกิจและสังคมแห่งชาติ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ฉบับที่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12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โดย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ยึดหลักปรัชญาของเศรษฐกิจพอเพียง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2)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ยึดคน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เป็นศูนย์กลางการพัฒนา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3)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ยึดวิสัยทัศน์ภายใต้ยุทธศาสตร์ชาติ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20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ปี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(4)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ยึดเป้าหมายอนาคตประเทศไทย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2579 (5)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ยึดหลักการน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ไปสู่การ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ปฏิบัติให้เกิดผลสัมฤทธิ์อย่างจริงจังใน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ปีที่ต่อยอดไปสู่ผลสัมฤทธิ์ที่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เป็นเป้าหมายระยะยาว ภายใต้แนวทางการพัฒนา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การยกระดับ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ศักยภาพการแข่งขันและการหลุดพ้นกับดักรายได้ปานกลางสู่รายได้สูง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(2)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การพัฒนาศักยภาพคนตามช่วงวัยและการปฏิรูประบบเพื่อสร้าง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สังคมสูงวัยอย่างมีคุณภาพ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3)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การลดความเหลื่อมล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้ำ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ทางสังคม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4)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การรองรับการเชื่อมโยงภูมิภาคและความเป็นเมือง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การสร้างความ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เจริญเติบโตทางเศรษฐกิจและสังคมอย่างเป็นมิตรกับสิ่งแวดล้อม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6)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การบริหารราชการแผ่นดินที่มีประสิทธิภาพ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4.25</w:t>
            </w:r>
          </w:p>
        </w:tc>
      </w:tr>
    </w:tbl>
    <w:p w:rsidR="00206CF2" w:rsidRPr="00206CF2" w:rsidRDefault="00206CF2" w:rsidP="00206CF2">
      <w:pPr>
        <w:spacing w:before="120"/>
        <w:jc w:val="thaiDistribute"/>
        <w:rPr>
          <w:rFonts w:ascii="TH SarabunIT๙" w:eastAsia="Cordia New" w:hAnsi="TH SarabunIT๙" w:cs="TH SarabunIT๙"/>
        </w:rPr>
      </w:pPr>
    </w:p>
    <w:p w:rsidR="00206CF2" w:rsidRPr="00206CF2" w:rsidRDefault="00206CF2" w:rsidP="00206CF2">
      <w:pPr>
        <w:spacing w:before="120"/>
        <w:jc w:val="thaiDistribute"/>
        <w:rPr>
          <w:rFonts w:ascii="TH SarabunIT๙" w:eastAsia="Cordia New" w:hAnsi="TH SarabunIT๙" w:cs="TH SarabunIT๙"/>
        </w:rPr>
      </w:pPr>
    </w:p>
    <w:p w:rsidR="00206CF2" w:rsidRPr="00206CF2" w:rsidRDefault="00206CF2" w:rsidP="00206CF2">
      <w:pPr>
        <w:spacing w:before="120"/>
        <w:jc w:val="thaiDistribute"/>
        <w:rPr>
          <w:rFonts w:ascii="TH SarabunIT๙" w:eastAsia="Cordia New" w:hAnsi="TH SarabunIT๙" w:cs="TH SarabunIT๙"/>
        </w:rPr>
      </w:pPr>
    </w:p>
    <w:p w:rsidR="00206CF2" w:rsidRPr="00206CF2" w:rsidRDefault="00206CF2" w:rsidP="00206CF2">
      <w:pPr>
        <w:spacing w:before="120"/>
        <w:jc w:val="right"/>
        <w:rPr>
          <w:rFonts w:ascii="TH SarabunIT๙" w:eastAsia="Cordia New" w:hAnsi="TH SarabunIT๙" w:cs="TH SarabunIT๙"/>
        </w:rPr>
      </w:pPr>
    </w:p>
    <w:p w:rsidR="00206CF2" w:rsidRPr="00206CF2" w:rsidRDefault="00206CF2" w:rsidP="00206CF2">
      <w:pPr>
        <w:spacing w:before="120"/>
        <w:jc w:val="right"/>
        <w:rPr>
          <w:rFonts w:ascii="TH SarabunIT๙" w:eastAsia="Cordia New" w:hAnsi="TH SarabunIT๙" w:cs="TH SarabunIT๙"/>
        </w:rPr>
      </w:pPr>
    </w:p>
    <w:p w:rsidR="00206CF2" w:rsidRPr="00206CF2" w:rsidRDefault="00206CF2" w:rsidP="00206CF2">
      <w:pPr>
        <w:spacing w:before="120"/>
        <w:jc w:val="right"/>
        <w:rPr>
          <w:rFonts w:ascii="TH SarabunIT๙" w:eastAsia="Cordia New" w:hAnsi="TH SarabunIT๙" w:cs="TH SarabunIT๙"/>
        </w:rPr>
      </w:pPr>
    </w:p>
    <w:p w:rsidR="00206CF2" w:rsidRPr="00206CF2" w:rsidRDefault="00206CF2" w:rsidP="00206CF2">
      <w:pPr>
        <w:spacing w:before="120"/>
        <w:jc w:val="right"/>
        <w:rPr>
          <w:rFonts w:ascii="TH SarabunIT๙" w:eastAsia="Cordia New" w:hAnsi="TH SarabunIT๙" w:cs="TH SarabunIT๙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206CF2" w:rsidRPr="00206CF2" w:rsidTr="007C041B">
        <w:tc>
          <w:tcPr>
            <w:tcW w:w="208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206CF2" w:rsidRPr="00206CF2" w:rsidTr="007C041B">
        <w:trPr>
          <w:trHeight w:val="3457"/>
        </w:trPr>
        <w:tc>
          <w:tcPr>
            <w:tcW w:w="2088" w:type="dxa"/>
            <w:vMerge w:val="restart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5.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โครงการพัฒนา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(ต่อ)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5.6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โครงการมีความ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สอดคล้องกับ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Thailand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4.0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5.7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โครงการสอดคล้อง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กับยุทธศาสตร์จังหวัด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5.8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โครงการแก้ไขปัญหา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ความยากจนหรือการ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เสริมสร้างให้ประเทศชาติ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มั่นคง มั่งคั่ง ยั่งยืน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ภายใต้หลักประชารัฐ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5.9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งบประมาณ มีความ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สอดคล้องกับเป้าหมาย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ผลผลิตของโครงการ)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5.10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มีการประมาณการ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ราคาถูกต้องตามหลัก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วิธีการงบประมาณ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5.11 มีการกำหนด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ตัวชี้วัด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KPI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) และ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สอดคล้องกับ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วัตถุประสงค์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และผลที่คาดว่าจะได้รับ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โครงการมีลักษณะหรือสอดคล้องกับการปรับเปลี่ยนโครงสร้างเศรษฐกิจ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ไปสู่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Value–Based Economy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หรือเศรษฐกิจที่ขับเคลื่อนด้วย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นวัตกรรม ท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น้อย ได้มาก เช่น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เปลี่ยนจากการผลิตสินค้า โภคภัณฑ์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ไปสู่สินค้าเชิงนวัตกรรม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2)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เปลี่ยนจากการขับเคลื่อนประเทศด้วย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ภาคอุตสาหกรรม ไปสู่การขับเคลื่อนด้วยเทคโนโลยี ความคิดสร้างสรรค์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และนวัตกรรม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3)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เปลี่ยนจากการเน้นภาคการผลิตสินค้า ไปสู่การเน้น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ภาคบริการมากขึ้น รวมถึงโครงการที่เติมเต็มด้วยวิทยาการ ความคิด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สร้างสรรค์ นวัตกรรม วิทยาศาสตร์ เทคโนโลยี และการวิจัยและพัฒนา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แล้วต่อยอดความได้เปรียบเชิงเปรียบเทียบ เช่น ด้านเกษตร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เทคโนโลยีชีวภาพ สาธารณสุข วัฒนธรรม ฯลฯ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3.88</w:t>
            </w:r>
          </w:p>
        </w:tc>
      </w:tr>
      <w:tr w:rsidR="00206CF2" w:rsidRPr="00206CF2" w:rsidTr="007C041B">
        <w:trPr>
          <w:trHeight w:val="1861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โครงการพัฒนาท้องถิ่นมีความสอดคล้องกับห้วงระยะเวลาของ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แผนพัฒนาท้องถิ่นจังหวัดที่ได้ก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หนดขึ้น เพื่อขับเคลื่อนการพัฒนาท้องถิ่น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โครงการเชื่อมต่อหรือเดินทางไปด้วยกันกับยุทธศาสตร์จังหวัดที่ได้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หนดขึ้นที่เป็นปัจจุบัน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4.50</w:t>
            </w:r>
          </w:p>
        </w:tc>
      </w:tr>
      <w:tr w:rsidR="00206CF2" w:rsidRPr="00206CF2" w:rsidTr="007C041B">
        <w:trPr>
          <w:trHeight w:val="1909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เป็นโครงการที่ด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เนินการภายใต้พื้นฐานความพอเพียงที่ประชาชน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เนินการเองหรือร่วมด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 เป็นโครงการต่อยอดและขยายได้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เป็นโครงการที่ประชาชนต้องการเพื่อให้เกิดความยั่งยืน ซึ่งมีลักษณะที่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จะให้ท้องถิ่นมีความมั่นคง มั่งคั่ง ยั่งยืน เป็นท้องถิ่นที่พัฒนาแล้วด้วย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การพัฒนาตามปรัชญาเศรษฐกิจพอเพียง และเศรษฐกิจพอเพียงท้องถิ่น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ด้านการเกษตรและแหล่งน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้ำ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LSEP)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4.13</w:t>
            </w:r>
          </w:p>
        </w:tc>
      </w:tr>
      <w:tr w:rsidR="00206CF2" w:rsidRPr="00206CF2" w:rsidTr="007C041B">
        <w:trPr>
          <w:trHeight w:val="1629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งบประมาณโครงการพัฒนาจะต้องค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นึงถึงหลักส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คัญ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ประการในการ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จัดท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โครงการได้แก่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ความประหยัด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Economy) 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(2)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ความมี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ประสิทธิภาพ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Efficiency) (3)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ความมีประสิทธิผล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Effectiveness) (4)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ความยุติธรรม(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Equity) (5)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ความโปร่งใส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Transparency)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4.50</w:t>
            </w:r>
          </w:p>
        </w:tc>
      </w:tr>
      <w:tr w:rsidR="00206CF2" w:rsidRPr="00206CF2" w:rsidTr="007C041B">
        <w:trPr>
          <w:trHeight w:val="1915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การประมาณการราคาเพื่อการพัฒนาต้องให้สอดคล้องกับโครงการ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ถูกต้องตามหลักวิชาการทางช่าง หลักของราคากลาง ราคากลางท้องถิ่น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มีความโปร่งใสในการก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หนดราคาและตรวจสอบได้ในเชิงประจักษ์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มีความคลาดเคลื่อนไม่มากกว่าหรือไม่ต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่ำ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กว่าร้อยละห้าของการน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ไปตั้ง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งบประมาณรายจ่ายในข้อบัญญัติ</w:t>
            </w:r>
            <w:proofErr w:type="spellStart"/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ญัติ</w:t>
            </w:r>
            <w:proofErr w:type="spellEnd"/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/เทศบัญญัติ เงินสะสม หรือ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รายจ่ายพัฒนาที่</w:t>
            </w:r>
            <w:proofErr w:type="spellStart"/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ปรากฎ</w:t>
            </w:r>
            <w:proofErr w:type="spellEnd"/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ในรูปแบบอื่นๆ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4.13</w:t>
            </w:r>
          </w:p>
        </w:tc>
      </w:tr>
      <w:tr w:rsidR="00206CF2" w:rsidRPr="00206CF2" w:rsidTr="007C041B">
        <w:trPr>
          <w:trHeight w:val="1807"/>
        </w:trPr>
        <w:tc>
          <w:tcPr>
            <w:tcW w:w="2088" w:type="dxa"/>
            <w:vMerge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มีการก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หนดดัชนีชี้วัดผลงาน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Key Performance Indicator : KPI)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ที่ สามารถวัดได้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measurable)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ใช้บอกประสิทธิผล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effectiveness)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ใช้บอกประสิทธิภาพ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efficiency)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ได้ เช่น การก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หนดความพึงพอใจ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หนดร้อยละ การก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หนดอันเกิดจากผลของวัตถุประสงค์ที่เกิดที่สิ่ง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ที่ได้รับ (การคาดการณ์ คาดว่าจะได้รับ)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4.25</w:t>
            </w:r>
          </w:p>
        </w:tc>
      </w:tr>
    </w:tbl>
    <w:p w:rsidR="00206CF2" w:rsidRPr="00206CF2" w:rsidRDefault="00206CF2" w:rsidP="00206CF2">
      <w:pPr>
        <w:spacing w:before="120"/>
        <w:jc w:val="right"/>
        <w:rPr>
          <w:rFonts w:ascii="TH SarabunIT๙" w:eastAsia="Cordia New" w:hAnsi="TH SarabunIT๙" w:cs="TH SarabunIT๙"/>
        </w:rPr>
      </w:pPr>
    </w:p>
    <w:p w:rsidR="00206CF2" w:rsidRPr="00206CF2" w:rsidRDefault="00206CF2" w:rsidP="00206CF2">
      <w:pPr>
        <w:spacing w:before="120"/>
        <w:jc w:val="right"/>
        <w:rPr>
          <w:rFonts w:ascii="TH SarabunIT๙" w:eastAsia="Cordia New" w:hAnsi="TH SarabunIT๙" w:cs="TH SarabunIT๙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040"/>
        <w:gridCol w:w="1260"/>
        <w:gridCol w:w="1260"/>
      </w:tblGrid>
      <w:tr w:rsidR="00206CF2" w:rsidRPr="00206CF2" w:rsidTr="007C041B">
        <w:tc>
          <w:tcPr>
            <w:tcW w:w="2088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206CF2" w:rsidRPr="00206CF2" w:rsidTr="007C041B">
        <w:trPr>
          <w:trHeight w:val="2866"/>
        </w:trPr>
        <w:tc>
          <w:tcPr>
            <w:tcW w:w="2088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5.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โครงการพัฒนา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(ต่อ)</w:t>
            </w:r>
          </w:p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5.12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สอดคล้องกับวัตถุประสงค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์</w:t>
            </w:r>
          </w:p>
        </w:tc>
        <w:tc>
          <w:tcPr>
            <w:tcW w:w="5040" w:type="dxa"/>
          </w:tcPr>
          <w:p w:rsidR="00206CF2" w:rsidRPr="00206CF2" w:rsidRDefault="00206CF2" w:rsidP="00206CF2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ผลที่ได้รับเป็นสิ่งที่เกิดขึ้นได้จริงจากการด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เนินการตามโครงการพัฒนา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ควรค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นึงถึง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มีความเป็นไปได้และมีความเฉพาะเจาะจง ในการ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เนินงานตามโครงการ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2)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วัดและประเมินผลระดับของความส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เร็จได้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(3)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ระบุสิ่งที่ต้องการด</w:t>
            </w: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ำ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เนินงานอย่างชัดเจนและเฉพาะเจาะจงมากที่สุด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และสามารถปฏิบัติได้ (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4)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เป็นเหตุเป็นผล สอดคล้องกับความเป็นจริง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(5) 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ส่งผลต่อการบ่งบอกเวลาได้</w:t>
            </w: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(5)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sz w:val="28"/>
                <w:szCs w:val="28"/>
              </w:rPr>
              <w:t>4.38</w:t>
            </w:r>
          </w:p>
        </w:tc>
      </w:tr>
      <w:tr w:rsidR="00206CF2" w:rsidRPr="00206CF2" w:rsidTr="007C041B">
        <w:trPr>
          <w:trHeight w:val="344"/>
        </w:trPr>
        <w:tc>
          <w:tcPr>
            <w:tcW w:w="7128" w:type="dxa"/>
            <w:gridSpan w:val="2"/>
          </w:tcPr>
          <w:p w:rsidR="00206CF2" w:rsidRPr="00206CF2" w:rsidRDefault="00206CF2" w:rsidP="00206CF2">
            <w:pPr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260" w:type="dxa"/>
          </w:tcPr>
          <w:p w:rsidR="00206CF2" w:rsidRPr="00206CF2" w:rsidRDefault="00206CF2" w:rsidP="00206CF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  <w:t>86.50</w:t>
            </w:r>
          </w:p>
        </w:tc>
      </w:tr>
    </w:tbl>
    <w:p w:rsidR="00206CF2" w:rsidRPr="00206CF2" w:rsidRDefault="00206CF2" w:rsidP="00206CF2">
      <w:pPr>
        <w:spacing w:before="360"/>
        <w:rPr>
          <w:rFonts w:ascii="TH SarabunIT๙" w:eastAsia="Cordia New" w:hAnsi="TH SarabunIT๙" w:cs="TH SarabunIT๙"/>
          <w:b/>
          <w:bCs/>
        </w:rPr>
      </w:pPr>
    </w:p>
    <w:p w:rsidR="00206CF2" w:rsidRPr="00206CF2" w:rsidRDefault="00206CF2" w:rsidP="00206CF2">
      <w:pPr>
        <w:pBdr>
          <w:bottom w:val="dotted" w:sz="24" w:space="1" w:color="auto"/>
        </w:pBdr>
        <w:jc w:val="thaiDistribute"/>
        <w:rPr>
          <w:rFonts w:ascii="TH SarabunIT๙" w:hAnsi="TH SarabunIT๙" w:cs="TH SarabunIT๙"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8623CB" w:rsidRPr="00206CF2" w:rsidRDefault="008623CB" w:rsidP="00206CF2">
      <w:pPr>
        <w:jc w:val="center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31750</wp:posOffset>
                </wp:positionV>
                <wp:extent cx="6214110" cy="828675"/>
                <wp:effectExtent l="6985" t="13335" r="8255" b="5715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CF2" w:rsidRPr="000B1C8B" w:rsidRDefault="00206CF2" w:rsidP="00206CF2">
                            <w:pPr>
                              <w:pStyle w:val="Default"/>
                              <w:pageBreakBefore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146BB"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ส่วนที่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๓</w:t>
                            </w:r>
                          </w:p>
                          <w:p w:rsidR="00206CF2" w:rsidRPr="006E523C" w:rsidRDefault="00206CF2" w:rsidP="00206CF2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06CF2" w:rsidRPr="00C15803" w:rsidRDefault="00206CF2" w:rsidP="00206CF2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ผลการติดตามและประเมินแผนพัฒนา</w:t>
                            </w:r>
                          </w:p>
                          <w:p w:rsidR="00206CF2" w:rsidRDefault="00206CF2" w:rsidP="00206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44" style="position:absolute;left:0;text-align:left;margin-left:-5.85pt;margin-top:2.5pt;width:489.3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" strokecolor="#e36c0a">
                <v:stroke dashstyle="longDashDot"/>
                <v:textbox>
                  <w:txbxContent>
                    <w:p w:rsidR="00206CF2" w:rsidRPr="000B1C8B" w:rsidRDefault="00206CF2" w:rsidP="00206CF2">
                      <w:pPr>
                        <w:pStyle w:val="Default"/>
                        <w:pageBreakBefore/>
                        <w:jc w:val="center"/>
                        <w:rPr>
                          <w:rFonts w:ascii="TH Baijam" w:hAnsi="TH Baijam" w:cs="TH Baijam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146BB">
                        <w:rPr>
                          <w:rFonts w:ascii="TH Baijam" w:hAnsi="TH Baijam" w:cs="TH Baijam"/>
                          <w:b/>
                          <w:bCs/>
                          <w:sz w:val="44"/>
                          <w:szCs w:val="44"/>
                          <w:cs/>
                        </w:rPr>
                        <w:t>ส่วนที่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44"/>
                          <w:szCs w:val="44"/>
                          <w:cs/>
                        </w:rPr>
                        <w:t>๓</w:t>
                      </w:r>
                    </w:p>
                    <w:p w:rsidR="00206CF2" w:rsidRPr="006E523C" w:rsidRDefault="00206CF2" w:rsidP="00206CF2">
                      <w:pPr>
                        <w:pStyle w:val="Default"/>
                        <w:jc w:val="center"/>
                        <w:rPr>
                          <w:rFonts w:ascii="TH Baijam" w:hAnsi="TH Baijam" w:cs="TH Baijam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06CF2" w:rsidRPr="00C15803" w:rsidRDefault="00206CF2" w:rsidP="00206CF2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ผลการติดตามและประเมินแผนพัฒนา</w:t>
                      </w:r>
                    </w:p>
                    <w:p w:rsidR="00206CF2" w:rsidRDefault="00206CF2" w:rsidP="00206CF2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84455</wp:posOffset>
                </wp:positionV>
                <wp:extent cx="4747260" cy="400050"/>
                <wp:effectExtent l="26035" t="23495" r="27305" b="2413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26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CF2" w:rsidRPr="00823BCE" w:rsidRDefault="00206CF2" w:rsidP="00206CF2">
                            <w:r w:rsidRPr="00823BCE">
                              <w:rPr>
                                <w:b/>
                                <w:bCs/>
                                <w:cs/>
                              </w:rPr>
                              <w:t>การกำกับการจัดทำแผนยุทธศาสตร์ขององค์การบริหารส่วนตำบลทุ่งปรัง</w:t>
                            </w:r>
                          </w:p>
                          <w:p w:rsidR="00206CF2" w:rsidRPr="00823BCE" w:rsidRDefault="00206CF2" w:rsidP="00206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45" style="position:absolute;left:0;text-align:left;margin-left:-5.85pt;margin-top:6.65pt;width:373.8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" strokeweight="3pt">
                <v:stroke linestyle="thinThin"/>
                <v:textbox>
                  <w:txbxContent>
                    <w:p w:rsidR="00206CF2" w:rsidRPr="00823BCE" w:rsidRDefault="00206CF2" w:rsidP="00206CF2">
                      <w:r w:rsidRPr="00823BCE">
                        <w:rPr>
                          <w:b/>
                          <w:bCs/>
                          <w:cs/>
                        </w:rPr>
                        <w:t>การกำกับการจัดทำแผนยุทธศาสตร์ขององค์การบริหารส่วนตำบลทุ่งปรัง</w:t>
                      </w:r>
                    </w:p>
                    <w:p w:rsidR="00206CF2" w:rsidRPr="00823BCE" w:rsidRDefault="00206CF2" w:rsidP="00206CF2"/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vertAnchor="text" w:horzAnchor="margin" w:tblpY="68"/>
        <w:tblW w:w="9767" w:type="dxa"/>
        <w:tblBorders>
          <w:top w:val="dashDotStroked" w:sz="24" w:space="0" w:color="0000FF"/>
          <w:left w:val="dashDotStroked" w:sz="24" w:space="0" w:color="0000FF"/>
          <w:bottom w:val="dashDotStroked" w:sz="24" w:space="0" w:color="0000FF"/>
          <w:right w:val="dashDotStroked" w:sz="24" w:space="0" w:color="0000FF"/>
          <w:insideH w:val="dotDash" w:sz="4" w:space="0" w:color="auto"/>
          <w:insideV w:val="dashDotStroked" w:sz="2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559"/>
        <w:gridCol w:w="1721"/>
      </w:tblGrid>
      <w:tr w:rsidR="00206CF2" w:rsidRPr="00206CF2" w:rsidTr="007C041B">
        <w:trPr>
          <w:trHeight w:val="737"/>
        </w:trPr>
        <w:tc>
          <w:tcPr>
            <w:tcW w:w="6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ไม่มี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</w:tr>
      <w:tr w:rsidR="00206CF2" w:rsidRPr="00206CF2" w:rsidTr="007C041B">
        <w:trPr>
          <w:trHeight w:val="487"/>
        </w:trPr>
        <w:tc>
          <w:tcPr>
            <w:tcW w:w="64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</w:t>
            </w:r>
            <w:r w:rsidRPr="00206CF2">
              <w:rPr>
                <w:rFonts w:ascii="TH SarabunIT๙" w:hAnsi="TH SarabunIT๙" w:cs="TH SarabunIT๙"/>
                <w:b/>
                <w:bCs/>
              </w:rPr>
              <w:t>1</w:t>
            </w: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 xml:space="preserve">  คณะกรรมการพัฒนาท้องถิ่น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1. </w:t>
            </w:r>
            <w:r w:rsidRPr="00206CF2">
              <w:rPr>
                <w:rFonts w:ascii="TH SarabunIT๙" w:hAnsi="TH SarabunIT๙" w:cs="TH SarabunIT๙"/>
                <w:cs/>
              </w:rPr>
              <w:t>มีการจัดตั้งคณะกรรมการพัฒนาท้องถิ่นเพื่อจัดทำแผนพัฒนาท้องถิ่นท้องถิ่น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76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2. </w:t>
            </w:r>
            <w:r w:rsidRPr="00206CF2">
              <w:rPr>
                <w:rFonts w:ascii="TH SarabunIT๙" w:hAnsi="TH SarabunIT๙" w:cs="TH SarabunIT๙"/>
                <w:cs/>
              </w:rPr>
              <w:t>มีการจัดประชุมคณะกรรมการพัฒนาท้องถิ่นเพื่อจัดทำแผนพัฒนาท้องถิ่นท้องถิ่น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3. </w:t>
            </w:r>
            <w:r w:rsidRPr="00206CF2">
              <w:rPr>
                <w:rFonts w:ascii="TH SarabunIT๙" w:hAnsi="TH SarabunIT๙" w:cs="TH SarabunIT๙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4. </w:t>
            </w:r>
            <w:r w:rsidRPr="00206CF2">
              <w:rPr>
                <w:rFonts w:ascii="TH SarabunIT๙" w:hAnsi="TH SarabunIT๙" w:cs="TH SarabunIT๙"/>
                <w:cs/>
              </w:rPr>
              <w:t>มีการจัดตั้งคณะกรรมการสนับสนุนการจัดทำแผนพัฒนาท้องถิ่นท้องถิ่น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5. </w:t>
            </w:r>
            <w:r w:rsidRPr="00206CF2">
              <w:rPr>
                <w:rFonts w:ascii="TH SarabunIT๙" w:hAnsi="TH SarabunIT๙" w:cs="TH SarabunIT๙"/>
                <w:cs/>
              </w:rPr>
              <w:t>มีการจัดประชุมคณะกรรมการสนับสนุนการจัดทำแผนพัฒนาท้องถิ่นท้องถิ่น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75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6. </w:t>
            </w:r>
            <w:r w:rsidRPr="00206CF2">
              <w:rPr>
                <w:rFonts w:ascii="TH SarabunIT๙" w:hAnsi="TH SarabunIT๙" w:cs="TH SarabunIT๙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505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</w:t>
            </w:r>
            <w:r w:rsidRPr="00206CF2">
              <w:rPr>
                <w:rFonts w:ascii="TH SarabunIT๙" w:hAnsi="TH SarabunIT๙" w:cs="TH SarabunIT๙"/>
                <w:b/>
                <w:bCs/>
              </w:rPr>
              <w:t xml:space="preserve">2  </w:t>
            </w: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7. </w:t>
            </w:r>
            <w:r w:rsidRPr="00206CF2">
              <w:rPr>
                <w:rFonts w:ascii="TH SarabunIT๙" w:hAnsi="TH SarabunIT๙" w:cs="TH SarabunIT๙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8. </w:t>
            </w:r>
            <w:r w:rsidRPr="00206CF2">
              <w:rPr>
                <w:rFonts w:ascii="TH SarabunIT๙" w:hAnsi="TH SarabunIT๙" w:cs="TH SarabunIT๙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75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9. </w:t>
            </w:r>
            <w:r w:rsidRPr="00206CF2">
              <w:rPr>
                <w:rFonts w:ascii="TH SarabunIT๙" w:hAnsi="TH SarabunIT๙" w:cs="TH SarabunIT๙"/>
                <w:cs/>
              </w:rPr>
              <w:t xml:space="preserve">มีการวิเคราะห์ศักยภาพของท้องถิ่น </w:t>
            </w:r>
            <w:r w:rsidRPr="00206CF2">
              <w:rPr>
                <w:rFonts w:ascii="TH SarabunIT๙" w:hAnsi="TH SarabunIT๙" w:cs="TH SarabunIT๙"/>
              </w:rPr>
              <w:t>(</w:t>
            </w:r>
            <w:proofErr w:type="spellStart"/>
            <w:r w:rsidRPr="00206CF2">
              <w:rPr>
                <w:rFonts w:ascii="TH SarabunIT๙" w:hAnsi="TH SarabunIT๙" w:cs="TH SarabunIT๙"/>
              </w:rPr>
              <w:t>swot</w:t>
            </w:r>
            <w:proofErr w:type="spellEnd"/>
            <w:r w:rsidRPr="00206CF2">
              <w:rPr>
                <w:rFonts w:ascii="TH SarabunIT๙" w:hAnsi="TH SarabunIT๙" w:cs="TH SarabunIT๙"/>
              </w:rPr>
              <w:t xml:space="preserve">) </w:t>
            </w:r>
            <w:r w:rsidRPr="00206CF2">
              <w:rPr>
                <w:rFonts w:ascii="TH SarabunIT๙" w:hAnsi="TH SarabunIT๙" w:cs="TH SarabunIT๙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75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10. </w:t>
            </w:r>
            <w:r w:rsidRPr="00206CF2">
              <w:rPr>
                <w:rFonts w:ascii="TH SarabunIT๙" w:hAnsi="TH SarabunIT๙" w:cs="TH SarabunIT๙"/>
                <w:cs/>
              </w:rPr>
              <w:t>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737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>11.</w:t>
            </w:r>
            <w:r w:rsidRPr="00206CF2">
              <w:rPr>
                <w:rFonts w:ascii="TH SarabunIT๙" w:hAnsi="TH SarabunIT๙" w:cs="TH SarabunIT๙"/>
                <w:cs/>
              </w:rPr>
              <w:t xml:space="preserve">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12. </w:t>
            </w:r>
            <w:r w:rsidRPr="00206CF2">
              <w:rPr>
                <w:rFonts w:ascii="TH SarabunIT๙" w:hAnsi="TH SarabunIT๙" w:cs="TH SarabunIT๙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13. </w:t>
            </w:r>
            <w:r w:rsidRPr="00206CF2">
              <w:rPr>
                <w:rFonts w:ascii="TH SarabunIT๙" w:hAnsi="TH SarabunIT๙" w:cs="TH SarabunIT๙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14. </w:t>
            </w:r>
            <w:r w:rsidRPr="00206CF2">
              <w:rPr>
                <w:rFonts w:ascii="TH SarabunIT๙" w:hAnsi="TH SarabunIT๙" w:cs="TH SarabunIT๙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15. </w:t>
            </w:r>
            <w:r w:rsidRPr="00206CF2">
              <w:rPr>
                <w:rFonts w:ascii="TH SarabunIT๙" w:hAnsi="TH SarabunIT๙" w:cs="TH SarabunIT๙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16. </w:t>
            </w:r>
            <w:r w:rsidRPr="00206CF2">
              <w:rPr>
                <w:rFonts w:ascii="TH SarabunIT๙" w:hAnsi="TH SarabunIT๙" w:cs="TH SarabunIT๙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392"/>
        </w:trPr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17. </w:t>
            </w:r>
            <w:r w:rsidRPr="00206CF2">
              <w:rPr>
                <w:rFonts w:ascii="TH SarabunIT๙" w:hAnsi="TH SarabunIT๙" w:cs="TH SarabunIT๙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trHeight w:val="416"/>
        </w:trPr>
        <w:tc>
          <w:tcPr>
            <w:tcW w:w="64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18. </w:t>
            </w:r>
            <w:r w:rsidRPr="00206CF2">
              <w:rPr>
                <w:rFonts w:ascii="TH SarabunIT๙" w:hAnsi="TH SarabunIT๙" w:cs="TH SarabunIT๙"/>
                <w:cs/>
              </w:rPr>
              <w:t>มีการกำหนดรูปแบบการติดตามและประเมินผลแผนยุทธศาสตร์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7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  <w:sectPr w:rsidR="00206CF2" w:rsidRPr="00206CF2" w:rsidSect="0041226B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1134" w:right="992" w:bottom="295" w:left="1418" w:header="284" w:footer="397" w:gutter="0"/>
          <w:paperSrc w:first="7" w:other="7"/>
          <w:pgBorders w:offsetFrom="page">
            <w:bottom w:val="single" w:sz="4" w:space="24" w:color="auto"/>
          </w:pgBorders>
          <w:pgNumType w:fmt="thaiNumbers"/>
          <w:cols w:space="90"/>
          <w:docGrid w:linePitch="435"/>
        </w:sect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129540</wp:posOffset>
                </wp:positionV>
                <wp:extent cx="2900680" cy="400050"/>
                <wp:effectExtent l="21590" t="20320" r="20955" b="2730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CF2" w:rsidRPr="00823BCE" w:rsidRDefault="00206CF2" w:rsidP="00206CF2"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ผลการดำเนินงานตามแผนพัฒนาท้องถิ่น</w:t>
                            </w:r>
                          </w:p>
                          <w:p w:rsidR="00206CF2" w:rsidRPr="00823BCE" w:rsidRDefault="00206CF2" w:rsidP="00206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46" style="position:absolute;left:0;text-align:left;margin-left:4.7pt;margin-top:10.2pt;width:228.4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" strokeweight="3pt">
                <v:stroke linestyle="thinThin"/>
                <v:textbox>
                  <w:txbxContent>
                    <w:p w:rsidR="00206CF2" w:rsidRPr="00823BCE" w:rsidRDefault="00206CF2" w:rsidP="00206CF2"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ผลการดำเนินงานตามแผนพัฒนาท้องถิ่น</w:t>
                      </w:r>
                    </w:p>
                    <w:p w:rsidR="00206CF2" w:rsidRPr="00823BCE" w:rsidRDefault="00206CF2" w:rsidP="00206CF2"/>
                  </w:txbxContent>
                </v:textbox>
              </v:roundrect>
            </w:pict>
          </mc:Fallback>
        </mc:AlternateContent>
      </w:r>
      <w:r w:rsidRPr="00206CF2">
        <w:rPr>
          <w:rFonts w:ascii="TH SarabunIT๙" w:hAnsi="TH SarabunIT๙" w:cs="TH SarabunIT๙"/>
          <w:b/>
          <w:bCs/>
          <w:i/>
          <w:iCs/>
          <w:cs/>
        </w:rPr>
        <w:t xml:space="preserve">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>จำนวนโครงการและงบประมาณตามแผนพัฒนาท้องถิ่น</w:t>
      </w: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olor w:val="FF0000"/>
          <w:sz w:val="36"/>
          <w:cs/>
        </w:rPr>
        <w:tab/>
      </w:r>
      <w:r w:rsidRPr="00206CF2">
        <w:rPr>
          <w:rFonts w:ascii="TH SarabunIT๙" w:hAnsi="TH SarabunIT๙" w:cs="TH SarabunIT๙"/>
          <w:color w:val="FF0000"/>
          <w:sz w:val="36"/>
          <w:cs/>
        </w:rPr>
        <w:tab/>
      </w:r>
      <w:r w:rsidRPr="00206CF2">
        <w:rPr>
          <w:rFonts w:ascii="TH SarabunIT๙" w:hAnsi="TH SarabunIT๙" w:cs="TH SarabunIT๙"/>
          <w:cs/>
        </w:rPr>
        <w:t>องค์การบริหารส่วนตำบลทุ่งปรัง ได้ประกาศใช้แผนพัฒนาท้องถิ่น (พ.ศ. ๒๕๖๑ – ๒๕๖</w:t>
      </w:r>
      <w:r w:rsidRPr="00206CF2">
        <w:rPr>
          <w:rFonts w:ascii="TH SarabunIT๙" w:hAnsi="TH SarabunIT๙" w:cs="TH SarabunIT๙" w:hint="cs"/>
          <w:cs/>
        </w:rPr>
        <w:t>5</w:t>
      </w:r>
      <w:r w:rsidRPr="00206CF2">
        <w:rPr>
          <w:rFonts w:ascii="TH SarabunIT๙" w:hAnsi="TH SarabunIT๙" w:cs="TH SarabunIT๙"/>
          <w:cs/>
        </w:rPr>
        <w:t xml:space="preserve">) เมื่อวันที่ </w:t>
      </w:r>
      <w:r w:rsidRPr="00206CF2">
        <w:rPr>
          <w:rFonts w:ascii="TH SarabunIT๙" w:hAnsi="TH SarabunIT๙" w:cs="TH SarabunIT๙" w:hint="cs"/>
          <w:cs/>
        </w:rPr>
        <w:t>8</w:t>
      </w:r>
      <w:r w:rsidRPr="00206CF2">
        <w:rPr>
          <w:rFonts w:ascii="TH SarabunIT๙" w:hAnsi="TH SarabunIT๙" w:cs="TH SarabunIT๙"/>
          <w:cs/>
        </w:rPr>
        <w:t xml:space="preserve"> </w:t>
      </w:r>
      <w:r w:rsidRPr="00206CF2">
        <w:rPr>
          <w:rFonts w:ascii="TH SarabunIT๙" w:hAnsi="TH SarabunIT๙" w:cs="TH SarabunIT๙" w:hint="cs"/>
          <w:cs/>
        </w:rPr>
        <w:t>กรกฎาคม</w:t>
      </w:r>
      <w:r w:rsidRPr="00206CF2">
        <w:rPr>
          <w:rFonts w:ascii="TH SarabunIT๙" w:hAnsi="TH SarabunIT๙" w:cs="TH SarabunIT๙"/>
          <w:cs/>
        </w:rPr>
        <w:t xml:space="preserve"> ๒๕</w:t>
      </w:r>
      <w:r w:rsidRPr="00206CF2">
        <w:rPr>
          <w:rFonts w:ascii="TH SarabunIT๙" w:hAnsi="TH SarabunIT๙" w:cs="TH SarabunIT๙" w:hint="cs"/>
          <w:cs/>
        </w:rPr>
        <w:t>62</w:t>
      </w:r>
      <w:r w:rsidRPr="00206CF2">
        <w:rPr>
          <w:rFonts w:ascii="TH SarabunIT๙" w:hAnsi="TH SarabunIT๙" w:cs="TH SarabunIT๙"/>
          <w:cs/>
        </w:rPr>
        <w:t xml:space="preserve">  โดยได้กำหนดโครงการ  ที่จะดำเนินการตามแผนพัฒนาท้องถิ่น ซึ่งจำแนกตามยุทธศาสตร์ ได้ดังนี้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tbl>
      <w:tblPr>
        <w:tblW w:w="15876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2301"/>
        <w:gridCol w:w="967"/>
        <w:gridCol w:w="1111"/>
        <w:gridCol w:w="969"/>
        <w:gridCol w:w="1304"/>
        <w:gridCol w:w="873"/>
        <w:gridCol w:w="1264"/>
        <w:gridCol w:w="871"/>
        <w:gridCol w:w="1290"/>
        <w:gridCol w:w="915"/>
        <w:gridCol w:w="1391"/>
        <w:gridCol w:w="872"/>
        <w:gridCol w:w="1492"/>
      </w:tblGrid>
      <w:tr w:rsidR="00206CF2" w:rsidRPr="00206CF2" w:rsidTr="007C041B">
        <w:trPr>
          <w:trHeight w:val="412"/>
          <w:tblHeader/>
        </w:trPr>
        <w:tc>
          <w:tcPr>
            <w:tcW w:w="2467" w:type="dxa"/>
            <w:gridSpan w:val="2"/>
            <w:vMerge w:val="restart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003" w:type="dxa"/>
            <w:gridSpan w:val="2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๒๕๖๑</w:t>
            </w:r>
          </w:p>
        </w:tc>
        <w:tc>
          <w:tcPr>
            <w:tcW w:w="2191" w:type="dxa"/>
            <w:gridSpan w:val="2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๒๕๖๒</w:t>
            </w:r>
          </w:p>
        </w:tc>
        <w:tc>
          <w:tcPr>
            <w:tcW w:w="2061" w:type="dxa"/>
            <w:gridSpan w:val="2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๒๕๖๓</w:t>
            </w:r>
          </w:p>
        </w:tc>
        <w:tc>
          <w:tcPr>
            <w:tcW w:w="2084" w:type="dxa"/>
            <w:gridSpan w:val="2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๒๕๖๔</w:t>
            </w:r>
          </w:p>
        </w:tc>
        <w:tc>
          <w:tcPr>
            <w:tcW w:w="2223" w:type="dxa"/>
            <w:gridSpan w:val="2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๒๕๖</w:t>
            </w: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280" w:type="dxa"/>
            <w:gridSpan w:val="2"/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รวม </w:t>
            </w: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ปี</w:t>
            </w:r>
          </w:p>
        </w:tc>
      </w:tr>
      <w:tr w:rsidR="00206CF2" w:rsidRPr="00206CF2" w:rsidTr="007C041B">
        <w:trPr>
          <w:tblHeader/>
        </w:trPr>
        <w:tc>
          <w:tcPr>
            <w:tcW w:w="2467" w:type="dxa"/>
            <w:gridSpan w:val="2"/>
            <w:vMerge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งบประมาณ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งบประมาณ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งบประมาณ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งบประมาณ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(บาท)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งบประมาณ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(บาท)</w:t>
            </w:r>
          </w:p>
        </w:tc>
      </w:tr>
      <w:tr w:rsidR="00206CF2" w:rsidRPr="00206CF2" w:rsidTr="007C041B">
        <w:tc>
          <w:tcPr>
            <w:tcW w:w="2467" w:type="dxa"/>
            <w:gridSpan w:val="2"/>
            <w:tcBorders>
              <w:bottom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๑. ยุทธศาสตร์ด้านเศรษฐกิจ</w:t>
            </w:r>
          </w:p>
        </w:tc>
        <w:tc>
          <w:tcPr>
            <w:tcW w:w="93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206CF2" w:rsidRPr="00206CF2" w:rsidTr="007C041B">
        <w:tc>
          <w:tcPr>
            <w:tcW w:w="248" w:type="dxa"/>
            <w:tcBorders>
              <w:top w:val="nil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๑.๑ แผนงานสร้างความ</w:t>
            </w: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เข้มแข็งของชุมชน</w:t>
            </w:r>
          </w:p>
        </w:tc>
        <w:tc>
          <w:tcPr>
            <w:tcW w:w="93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๘๐,๐๐๐</w:t>
            </w:r>
          </w:p>
        </w:tc>
        <w:tc>
          <w:tcPr>
            <w:tcW w:w="84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219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๘๐,๐๐๐</w:t>
            </w:r>
          </w:p>
        </w:tc>
        <w:tc>
          <w:tcPr>
            <w:tcW w:w="840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124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๘๐,๐๐๐</w:t>
            </w:r>
          </w:p>
        </w:tc>
        <w:tc>
          <w:tcPr>
            <w:tcW w:w="88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80</w:t>
            </w: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,000</w:t>
            </w:r>
          </w:p>
        </w:tc>
        <w:tc>
          <w:tcPr>
            <w:tcW w:w="841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439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32</w:t>
            </w: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๑.</w:t>
            </w: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แผนงานเคหะและ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๐๐,๐๐๐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๓</w:t>
            </w:r>
            <w:r w:rsidRPr="00206CF2">
              <w:rPr>
                <w:rFonts w:ascii="TH SarabunIT๙" w:hAnsi="TH SarabunIT๙" w:cs="TH SarabunIT๙" w:hint="cs"/>
                <w:color w:val="000000"/>
                <w:spacing w:val="-10"/>
                <w:sz w:val="28"/>
                <w:szCs w:val="28"/>
                <w:cs/>
              </w:rPr>
              <w:t>,1</w:t>
            </w:r>
            <w:r w:rsidRPr="00206CF2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๐๐,๐๐๐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๓</w:t>
            </w:r>
            <w:r w:rsidRPr="00206CF2">
              <w:rPr>
                <w:rFonts w:ascii="TH SarabunIT๙" w:hAnsi="TH SarabunIT๙" w:cs="TH SarabunIT๙" w:hint="cs"/>
                <w:color w:val="000000"/>
                <w:spacing w:val="-10"/>
                <w:sz w:val="28"/>
                <w:szCs w:val="28"/>
                <w:cs/>
              </w:rPr>
              <w:t>,1</w:t>
            </w:r>
            <w:r w:rsidRPr="00206CF2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๐๐,๐๐๐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๓</w:t>
            </w:r>
            <w:r w:rsidRPr="00206CF2">
              <w:rPr>
                <w:rFonts w:ascii="TH SarabunIT๙" w:hAnsi="TH SarabunIT๙" w:cs="TH SarabunIT๙" w:hint="cs"/>
                <w:color w:val="000000"/>
                <w:spacing w:val="-10"/>
                <w:sz w:val="28"/>
                <w:szCs w:val="28"/>
                <w:cs/>
              </w:rPr>
              <w:t>,1</w:t>
            </w:r>
            <w:r w:rsidRPr="00206CF2">
              <w:rPr>
                <w:rFonts w:ascii="TH SarabunIT๙" w:hAnsi="TH SarabunIT๙" w:cs="TH SarabunIT๙"/>
                <w:color w:val="000000"/>
                <w:spacing w:val="-10"/>
                <w:sz w:val="28"/>
                <w:szCs w:val="28"/>
                <w:cs/>
              </w:rPr>
              <w:t>๐๐,๐๐๐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9,400</w:t>
            </w: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,๐๐๐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๑.</w:t>
            </w: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แผนงานบริหารทั่วไป</w:t>
            </w:r>
          </w:p>
        </w:tc>
        <w:tc>
          <w:tcPr>
            <w:tcW w:w="932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257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๓๐๐,๐๐๐</w:t>
            </w:r>
          </w:p>
        </w:tc>
        <w:tc>
          <w:tcPr>
            <w:tcW w:w="842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219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๓๐๐,๐๐๐</w:t>
            </w:r>
          </w:p>
        </w:tc>
        <w:tc>
          <w:tcPr>
            <w:tcW w:w="840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244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๓๐๐,๐๐๐</w:t>
            </w: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๓๐๐,๐๐๐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1439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1,2</w:t>
            </w: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๐๐,๐๐๐</w:t>
            </w:r>
          </w:p>
        </w:tc>
      </w:tr>
      <w:tr w:rsidR="00206CF2" w:rsidRPr="00206CF2" w:rsidTr="007C041B">
        <w:trPr>
          <w:trHeight w:val="297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480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,๐๐๐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3,480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,๐๐๐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3,480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,๐๐๐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3,480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,๐๐๐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19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920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,๐๐๐</w:t>
            </w:r>
          </w:p>
        </w:tc>
      </w:tr>
      <w:tr w:rsidR="00206CF2" w:rsidRPr="00206CF2" w:rsidTr="007C041B">
        <w:tc>
          <w:tcPr>
            <w:tcW w:w="2467" w:type="dxa"/>
            <w:gridSpan w:val="2"/>
            <w:tcBorders>
              <w:bottom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๒. ยุทธศาสตร์ด้านโครงสร้าง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พื้นฐาน</w:t>
            </w:r>
          </w:p>
        </w:tc>
        <w:tc>
          <w:tcPr>
            <w:tcW w:w="93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206CF2" w:rsidRPr="00206CF2" w:rsidTr="007C041B">
        <w:tc>
          <w:tcPr>
            <w:tcW w:w="248" w:type="dxa"/>
            <w:tcBorders>
              <w:top w:val="nil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๒.๑ แผนงานอุตสาหกรรม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และการโยธา</w:t>
            </w:r>
          </w:p>
        </w:tc>
        <w:tc>
          <w:tcPr>
            <w:tcW w:w="93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81</w:t>
            </w:r>
          </w:p>
        </w:tc>
        <w:tc>
          <w:tcPr>
            <w:tcW w:w="1257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</w:rPr>
              <w:t>46,770,000</w:t>
            </w:r>
          </w:p>
        </w:tc>
        <w:tc>
          <w:tcPr>
            <w:tcW w:w="84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136</w:t>
            </w:r>
          </w:p>
        </w:tc>
        <w:tc>
          <w:tcPr>
            <w:tcW w:w="1219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</w:rPr>
              <w:t>97,130,000</w:t>
            </w:r>
          </w:p>
        </w:tc>
        <w:tc>
          <w:tcPr>
            <w:tcW w:w="840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136</w:t>
            </w:r>
          </w:p>
        </w:tc>
        <w:tc>
          <w:tcPr>
            <w:tcW w:w="124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</w:rPr>
              <w:t>79,030,000</w:t>
            </w:r>
          </w:p>
        </w:tc>
        <w:tc>
          <w:tcPr>
            <w:tcW w:w="88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91</w:t>
            </w:r>
          </w:p>
        </w:tc>
        <w:tc>
          <w:tcPr>
            <w:tcW w:w="134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48,300,000</w:t>
            </w:r>
          </w:p>
        </w:tc>
        <w:tc>
          <w:tcPr>
            <w:tcW w:w="841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444</w:t>
            </w:r>
          </w:p>
        </w:tc>
        <w:tc>
          <w:tcPr>
            <w:tcW w:w="1439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271,230,000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๒.๒ แผนงานเคหะและ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</w:t>
            </w:r>
          </w:p>
        </w:tc>
        <w:tc>
          <w:tcPr>
            <w:tcW w:w="93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2,300,000</w:t>
            </w:r>
          </w:p>
        </w:tc>
        <w:tc>
          <w:tcPr>
            <w:tcW w:w="84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12</w:t>
            </w:r>
          </w:p>
        </w:tc>
        <w:tc>
          <w:tcPr>
            <w:tcW w:w="1219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</w:rPr>
              <w:t>90,740,000</w:t>
            </w: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1244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3,100,000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3,100,000</w:t>
            </w:r>
          </w:p>
        </w:tc>
        <w:tc>
          <w:tcPr>
            <w:tcW w:w="841" w:type="dxa"/>
            <w:tcBorders>
              <w:top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43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19,874,000</w:t>
            </w:r>
          </w:p>
        </w:tc>
      </w:tr>
      <w:tr w:rsidR="00206CF2" w:rsidRPr="00206CF2" w:rsidTr="007C041B">
        <w:trPr>
          <w:trHeight w:val="363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90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28"/>
                <w:szCs w:val="28"/>
                <w:cs/>
              </w:rPr>
              <w:t>49,070,000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148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pacing w:val="-20"/>
                <w:sz w:val="28"/>
                <w:szCs w:val="28"/>
                <w:cs/>
              </w:rPr>
              <w:t>187,870,000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147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28"/>
                <w:szCs w:val="28"/>
                <w:cs/>
              </w:rPr>
              <w:t>82,130,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szCs w:val="28"/>
              </w:rPr>
              <w:t>000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6E3BC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D6E3BC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51</w:t>
            </w: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400</w:t>
            </w: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,000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487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312</w:t>
            </w: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944</w:t>
            </w: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</w:tr>
      <w:tr w:rsidR="00206CF2" w:rsidRPr="00206CF2" w:rsidTr="007C041B">
        <w:tc>
          <w:tcPr>
            <w:tcW w:w="24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206CF2" w:rsidRPr="00206CF2" w:rsidTr="007C041B">
        <w:tc>
          <w:tcPr>
            <w:tcW w:w="2467" w:type="dxa"/>
            <w:gridSpan w:val="2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lastRenderedPageBreak/>
              <w:t>๓. ยุทธศาสตร์ด้านชุมชนและคุณภาพ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ชีวิต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206CF2" w:rsidRPr="00206CF2" w:rsidTr="007C041B">
        <w:tc>
          <w:tcPr>
            <w:tcW w:w="248" w:type="dxa"/>
            <w:tcBorders>
              <w:top w:val="nil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๓.๑ แผนงานเคหะและชุมชน</w:t>
            </w:r>
          </w:p>
        </w:tc>
        <w:tc>
          <w:tcPr>
            <w:tcW w:w="93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257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900,000</w:t>
            </w:r>
          </w:p>
        </w:tc>
        <w:tc>
          <w:tcPr>
            <w:tcW w:w="84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219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3,200,000</w:t>
            </w:r>
          </w:p>
        </w:tc>
        <w:tc>
          <w:tcPr>
            <w:tcW w:w="840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24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3,200,000</w:t>
            </w:r>
          </w:p>
        </w:tc>
        <w:tc>
          <w:tcPr>
            <w:tcW w:w="88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34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3,200,000</w:t>
            </w:r>
          </w:p>
        </w:tc>
        <w:tc>
          <w:tcPr>
            <w:tcW w:w="841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18</w:t>
            </w:r>
          </w:p>
        </w:tc>
        <w:tc>
          <w:tcPr>
            <w:tcW w:w="1439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10,500,000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๓.๒ แผนงานการศึกษา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7,626,000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7,626,000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7,626,000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7,626,000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52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</w:rPr>
              <w:t>30,504,000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๓.๓ แผนงานการศาสนา 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วัฒนธรรมและนันทนาการ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,775,000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24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2,007,000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24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2,007,000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24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2,007,000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94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7,796,000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๓.๔ แผนงานบริหารทั่วไป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723,000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1,263,000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4,363,000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1,263,000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35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7,612,000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๓.๕ แผนงานสร้างความเข้มแข็ง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ของชุมชน</w:t>
            </w:r>
          </w:p>
        </w:tc>
        <w:tc>
          <w:tcPr>
            <w:tcW w:w="932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257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1,065,000</w:t>
            </w:r>
          </w:p>
        </w:tc>
        <w:tc>
          <w:tcPr>
            <w:tcW w:w="842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219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1,235,000</w:t>
            </w:r>
          </w:p>
        </w:tc>
        <w:tc>
          <w:tcPr>
            <w:tcW w:w="840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244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1,235,000</w:t>
            </w: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1,235,000</w:t>
            </w:r>
          </w:p>
        </w:tc>
        <w:tc>
          <w:tcPr>
            <w:tcW w:w="841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1439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4,770,000</w:t>
            </w:r>
          </w:p>
        </w:tc>
      </w:tr>
      <w:tr w:rsidR="00206CF2" w:rsidRPr="00206CF2" w:rsidTr="007C041B">
        <w:tc>
          <w:tcPr>
            <w:tcW w:w="248" w:type="dxa"/>
            <w:tcBorders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๓.๖ แผนงานรักษาความสงบภายใน</w:t>
            </w:r>
          </w:p>
        </w:tc>
        <w:tc>
          <w:tcPr>
            <w:tcW w:w="932" w:type="dxa"/>
            <w:tcBorders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257" w:type="dxa"/>
            <w:tcBorders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430,000</w:t>
            </w:r>
          </w:p>
        </w:tc>
        <w:tc>
          <w:tcPr>
            <w:tcW w:w="842" w:type="dxa"/>
            <w:tcBorders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219" w:type="dxa"/>
            <w:tcBorders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430,000</w:t>
            </w: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244" w:type="dxa"/>
            <w:tcBorders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430,000</w:t>
            </w:r>
          </w:p>
        </w:tc>
        <w:tc>
          <w:tcPr>
            <w:tcW w:w="882" w:type="dxa"/>
            <w:tcBorders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341" w:type="dxa"/>
            <w:tcBorders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430,000</w:t>
            </w:r>
          </w:p>
        </w:tc>
        <w:tc>
          <w:tcPr>
            <w:tcW w:w="841" w:type="dxa"/>
            <w:tcBorders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16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1,720,000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๓.</w:t>
            </w: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แผนงานสาธารณสุข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208,830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208,830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136,440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136,440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18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690,540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๓.</w:t>
            </w: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แผนงานงบกลาง</w:t>
            </w:r>
          </w:p>
        </w:tc>
        <w:tc>
          <w:tcPr>
            <w:tcW w:w="93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</w:rPr>
              <w:t>19,940,000</w:t>
            </w:r>
          </w:p>
        </w:tc>
        <w:tc>
          <w:tcPr>
            <w:tcW w:w="84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219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</w:rPr>
              <w:t>19,940,000</w:t>
            </w: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244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</w:rPr>
              <w:t>19,940,000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</w:rPr>
              <w:t>19,940,000</w:t>
            </w:r>
          </w:p>
        </w:tc>
        <w:tc>
          <w:tcPr>
            <w:tcW w:w="841" w:type="dxa"/>
            <w:tcBorders>
              <w:top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79,760,000</w:t>
            </w:r>
          </w:p>
        </w:tc>
      </w:tr>
      <w:tr w:rsidR="00206CF2" w:rsidRPr="00206CF2" w:rsidTr="007C041B">
        <w:trPr>
          <w:trHeight w:val="283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28"/>
                <w:szCs w:val="28"/>
                <w:cs/>
              </w:rPr>
              <w:t>32,667,830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pacing w:val="-12"/>
                <w:sz w:val="28"/>
                <w:szCs w:val="28"/>
                <w:cs/>
              </w:rPr>
              <w:t>35,909,830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pacing w:val="-12"/>
                <w:sz w:val="28"/>
                <w:szCs w:val="28"/>
                <w:cs/>
              </w:rPr>
              <w:t>38,937,440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6E3BC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69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D6E3BC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35,837,440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237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143,352,540</w:t>
            </w:r>
          </w:p>
        </w:tc>
      </w:tr>
      <w:tr w:rsidR="00206CF2" w:rsidRPr="00206CF2" w:rsidTr="007C041B">
        <w:tc>
          <w:tcPr>
            <w:tcW w:w="2467" w:type="dxa"/>
            <w:gridSpan w:val="2"/>
            <w:tcBorders>
              <w:bottom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๔. ยุทธศาสตร์ด้านสิ่งแวดล้อ</w:t>
            </w: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ทรัพยากร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ธรรมชาติ และพลังงาน</w:t>
            </w:r>
          </w:p>
        </w:tc>
        <w:tc>
          <w:tcPr>
            <w:tcW w:w="93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206CF2" w:rsidRPr="00206CF2" w:rsidTr="007C041B">
        <w:tc>
          <w:tcPr>
            <w:tcW w:w="248" w:type="dxa"/>
            <w:tcBorders>
              <w:top w:val="nil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๔.๑ แผนงานการเกษตร</w:t>
            </w:r>
          </w:p>
        </w:tc>
        <w:tc>
          <w:tcPr>
            <w:tcW w:w="93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257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40,000</w:t>
            </w:r>
          </w:p>
        </w:tc>
        <w:tc>
          <w:tcPr>
            <w:tcW w:w="84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219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40,000</w:t>
            </w:r>
          </w:p>
        </w:tc>
        <w:tc>
          <w:tcPr>
            <w:tcW w:w="840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24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40,000</w:t>
            </w:r>
          </w:p>
        </w:tc>
        <w:tc>
          <w:tcPr>
            <w:tcW w:w="88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34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40,000</w:t>
            </w:r>
          </w:p>
        </w:tc>
        <w:tc>
          <w:tcPr>
            <w:tcW w:w="841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1439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160,000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๔.๒ แผนงานบริหารทั่วไป</w:t>
            </w:r>
          </w:p>
        </w:tc>
        <w:tc>
          <w:tcPr>
            <w:tcW w:w="93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800,000</w:t>
            </w:r>
          </w:p>
        </w:tc>
        <w:tc>
          <w:tcPr>
            <w:tcW w:w="84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800,000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800,000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800,000</w:t>
            </w:r>
          </w:p>
        </w:tc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3,200,000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lastRenderedPageBreak/>
              <w:t>๔.๓ แผนงานเคหะและชุมชน</w:t>
            </w:r>
          </w:p>
        </w:tc>
        <w:tc>
          <w:tcPr>
            <w:tcW w:w="93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lastRenderedPageBreak/>
              <w:t>1</w:t>
            </w: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lastRenderedPageBreak/>
              <w:t>200,000</w:t>
            </w:r>
          </w:p>
        </w:tc>
        <w:tc>
          <w:tcPr>
            <w:tcW w:w="84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1219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lastRenderedPageBreak/>
              <w:t>700,000</w:t>
            </w: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1244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lastRenderedPageBreak/>
              <w:t>700,000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lastRenderedPageBreak/>
              <w:t>700,000</w:t>
            </w:r>
          </w:p>
        </w:tc>
        <w:tc>
          <w:tcPr>
            <w:tcW w:w="841" w:type="dxa"/>
            <w:tcBorders>
              <w:top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lastRenderedPageBreak/>
              <w:t>2,300,000</w:t>
            </w:r>
          </w:p>
        </w:tc>
      </w:tr>
      <w:tr w:rsidR="00206CF2" w:rsidRPr="00206CF2" w:rsidTr="007C041B">
        <w:trPr>
          <w:trHeight w:val="297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รวม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1,040,000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1,540,000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1,540,000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6E3BC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D6E3BC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1,540,000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23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5,660,000</w:t>
            </w:r>
          </w:p>
        </w:tc>
      </w:tr>
      <w:tr w:rsidR="00206CF2" w:rsidRPr="00206CF2" w:rsidTr="007C041B">
        <w:tc>
          <w:tcPr>
            <w:tcW w:w="2467" w:type="dxa"/>
            <w:gridSpan w:val="2"/>
            <w:tcBorders>
              <w:bottom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๕. ยุทธศาสตร์ด้านบริหารจัดการองค์กร</w:t>
            </w:r>
          </w:p>
        </w:tc>
        <w:tc>
          <w:tcPr>
            <w:tcW w:w="93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nil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206CF2" w:rsidRPr="00206CF2" w:rsidTr="007C041B">
        <w:tc>
          <w:tcPr>
            <w:tcW w:w="248" w:type="dxa"/>
            <w:tcBorders>
              <w:top w:val="nil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๕.๑ แผนงานบริหารทั่วไป</w:t>
            </w:r>
          </w:p>
        </w:tc>
        <w:tc>
          <w:tcPr>
            <w:tcW w:w="93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1257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1,725,000</w:t>
            </w:r>
          </w:p>
        </w:tc>
        <w:tc>
          <w:tcPr>
            <w:tcW w:w="84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1219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2,125,000</w:t>
            </w:r>
          </w:p>
        </w:tc>
        <w:tc>
          <w:tcPr>
            <w:tcW w:w="840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124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2,125,000</w:t>
            </w:r>
          </w:p>
        </w:tc>
        <w:tc>
          <w:tcPr>
            <w:tcW w:w="88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134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2,125,000</w:t>
            </w:r>
          </w:p>
        </w:tc>
        <w:tc>
          <w:tcPr>
            <w:tcW w:w="841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</w:t>
            </w:r>
          </w:p>
        </w:tc>
        <w:tc>
          <w:tcPr>
            <w:tcW w:w="1439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8,100,000</w:t>
            </w:r>
          </w:p>
        </w:tc>
      </w:tr>
      <w:tr w:rsidR="00206CF2" w:rsidRPr="00206CF2" w:rsidTr="007C041B">
        <w:tc>
          <w:tcPr>
            <w:tcW w:w="248" w:type="dxa"/>
            <w:tcBorders>
              <w:top w:val="nil"/>
              <w:bottom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dotted" w:sz="4" w:space="0" w:color="auto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5.2 แผนงานเคหะและชุมชน</w:t>
            </w:r>
          </w:p>
        </w:tc>
        <w:tc>
          <w:tcPr>
            <w:tcW w:w="93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257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2,000,000</w:t>
            </w:r>
          </w:p>
        </w:tc>
        <w:tc>
          <w:tcPr>
            <w:tcW w:w="84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14</w:t>
            </w:r>
          </w:p>
        </w:tc>
        <w:tc>
          <w:tcPr>
            <w:tcW w:w="1219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1,234,500</w:t>
            </w:r>
          </w:p>
        </w:tc>
        <w:tc>
          <w:tcPr>
            <w:tcW w:w="840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14</w:t>
            </w:r>
          </w:p>
        </w:tc>
        <w:tc>
          <w:tcPr>
            <w:tcW w:w="1244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1,234,500</w:t>
            </w:r>
          </w:p>
        </w:tc>
        <w:tc>
          <w:tcPr>
            <w:tcW w:w="882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12</w:t>
            </w:r>
          </w:p>
        </w:tc>
        <w:tc>
          <w:tcPr>
            <w:tcW w:w="1341" w:type="dxa"/>
            <w:tcBorders>
              <w:top w:val="nil"/>
              <w:bottom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10,845,000</w:t>
            </w:r>
          </w:p>
        </w:tc>
        <w:tc>
          <w:tcPr>
            <w:tcW w:w="841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43</w:t>
            </w:r>
          </w:p>
        </w:tc>
        <w:tc>
          <w:tcPr>
            <w:tcW w:w="1439" w:type="dxa"/>
            <w:tcBorders>
              <w:top w:val="nil"/>
              <w:bottom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37,535,000</w:t>
            </w:r>
          </w:p>
        </w:tc>
      </w:tr>
      <w:tr w:rsidR="00206CF2" w:rsidRPr="00206CF2" w:rsidTr="007C041B">
        <w:tc>
          <w:tcPr>
            <w:tcW w:w="248" w:type="dxa"/>
            <w:tcBorders>
              <w:top w:val="dotted" w:sz="4" w:space="0" w:color="auto"/>
              <w:righ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nil"/>
            </w:tcBorders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๕.</w:t>
            </w:r>
            <w:r w:rsidRPr="00206CF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</w:t>
            </w:r>
            <w:r w:rsidRPr="00206CF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แผนงานสร้างความเข้มแข็งของชุมชน</w:t>
            </w:r>
          </w:p>
        </w:tc>
        <w:tc>
          <w:tcPr>
            <w:tcW w:w="93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1257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</w:t>
            </w:r>
          </w:p>
        </w:tc>
        <w:tc>
          <w:tcPr>
            <w:tcW w:w="84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1219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</w:t>
            </w: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1244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1341" w:type="dxa"/>
            <w:tcBorders>
              <w:top w:val="dotted" w:sz="4" w:space="0" w:color="auto"/>
            </w:tcBorders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20,000</w:t>
            </w:r>
          </w:p>
        </w:tc>
        <w:tc>
          <w:tcPr>
            <w:tcW w:w="841" w:type="dxa"/>
            <w:tcBorders>
              <w:top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clear" w:color="auto" w:fill="FDE9D9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80,000</w:t>
            </w:r>
          </w:p>
        </w:tc>
      </w:tr>
      <w:tr w:rsidR="00206CF2" w:rsidRPr="00206CF2" w:rsidTr="007C041B">
        <w:trPr>
          <w:trHeight w:val="311"/>
        </w:trPr>
        <w:tc>
          <w:tcPr>
            <w:tcW w:w="2467" w:type="dxa"/>
            <w:gridSpan w:val="2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932" w:type="dxa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71" w:type="dxa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34" w:type="dxa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1257" w:type="dxa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3,745,000</w:t>
            </w:r>
          </w:p>
        </w:tc>
        <w:tc>
          <w:tcPr>
            <w:tcW w:w="842" w:type="dxa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23</w:t>
            </w:r>
          </w:p>
        </w:tc>
        <w:tc>
          <w:tcPr>
            <w:tcW w:w="1219" w:type="dxa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3,379,500</w:t>
            </w:r>
          </w:p>
        </w:tc>
        <w:tc>
          <w:tcPr>
            <w:tcW w:w="840" w:type="dxa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23</w:t>
            </w:r>
          </w:p>
        </w:tc>
        <w:tc>
          <w:tcPr>
            <w:tcW w:w="1244" w:type="dxa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3,379,500</w:t>
            </w:r>
          </w:p>
        </w:tc>
        <w:tc>
          <w:tcPr>
            <w:tcW w:w="882" w:type="dxa"/>
            <w:shd w:val="clear" w:color="auto" w:fill="D6E3BC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21</w:t>
            </w:r>
          </w:p>
        </w:tc>
        <w:tc>
          <w:tcPr>
            <w:tcW w:w="1341" w:type="dxa"/>
            <w:shd w:val="clear" w:color="auto" w:fill="D6E3BC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12,990,000</w:t>
            </w:r>
          </w:p>
        </w:tc>
        <w:tc>
          <w:tcPr>
            <w:tcW w:w="841" w:type="dxa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77</w:t>
            </w:r>
          </w:p>
        </w:tc>
        <w:tc>
          <w:tcPr>
            <w:tcW w:w="1439" w:type="dxa"/>
            <w:shd w:val="clear" w:color="auto" w:fill="D6E3B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45,715,000</w:t>
            </w:r>
          </w:p>
        </w:tc>
      </w:tr>
      <w:tr w:rsidR="00206CF2" w:rsidRPr="00206CF2" w:rsidTr="007C041B">
        <w:trPr>
          <w:trHeight w:val="692"/>
        </w:trPr>
        <w:tc>
          <w:tcPr>
            <w:tcW w:w="2467" w:type="dxa"/>
            <w:gridSpan w:val="2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รวมทั้งสิ้น </w:t>
            </w:r>
          </w:p>
        </w:tc>
        <w:tc>
          <w:tcPr>
            <w:tcW w:w="932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071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934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170</w:t>
            </w:r>
          </w:p>
        </w:tc>
        <w:tc>
          <w:tcPr>
            <w:tcW w:w="1257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28"/>
                <w:szCs w:val="28"/>
                <w:cs/>
              </w:rPr>
              <w:t>87,002,830</w:t>
            </w:r>
          </w:p>
        </w:tc>
        <w:tc>
          <w:tcPr>
            <w:tcW w:w="842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254</w:t>
            </w:r>
          </w:p>
        </w:tc>
        <w:tc>
          <w:tcPr>
            <w:tcW w:w="1219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2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pacing w:val="-20"/>
                <w:sz w:val="28"/>
                <w:szCs w:val="28"/>
                <w:cs/>
              </w:rPr>
              <w:t>232,179,330</w:t>
            </w:r>
          </w:p>
        </w:tc>
        <w:tc>
          <w:tcPr>
            <w:tcW w:w="840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252</w:t>
            </w:r>
          </w:p>
        </w:tc>
        <w:tc>
          <w:tcPr>
            <w:tcW w:w="1244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2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pacing w:val="-20"/>
                <w:sz w:val="28"/>
                <w:szCs w:val="28"/>
                <w:cs/>
              </w:rPr>
              <w:t>129,466,940</w:t>
            </w:r>
          </w:p>
        </w:tc>
        <w:tc>
          <w:tcPr>
            <w:tcW w:w="882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203</w:t>
            </w:r>
          </w:p>
        </w:tc>
        <w:tc>
          <w:tcPr>
            <w:tcW w:w="1341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pacing w:val="-12"/>
                <w:sz w:val="28"/>
                <w:szCs w:val="28"/>
                <w:cs/>
              </w:rPr>
              <w:t>105,247,440</w:t>
            </w:r>
          </w:p>
        </w:tc>
        <w:tc>
          <w:tcPr>
            <w:tcW w:w="841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879</w:t>
            </w:r>
          </w:p>
        </w:tc>
        <w:tc>
          <w:tcPr>
            <w:tcW w:w="1439" w:type="dxa"/>
            <w:shd w:val="clear" w:color="auto" w:fill="E5DFEC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518,591,540</w:t>
            </w:r>
          </w:p>
        </w:tc>
      </w:tr>
    </w:tbl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color w:val="FF0000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shd w:val="clear" w:color="auto" w:fill="7F7F7F"/>
        <w:jc w:val="thaiDistribute"/>
        <w:rPr>
          <w:rFonts w:ascii="TH SarabunIT๙" w:hAnsi="TH SarabunIT๙" w:cs="TH SarabunIT๙"/>
          <w:b/>
          <w:bCs/>
        </w:rPr>
        <w:sectPr w:rsidR="00206CF2" w:rsidRPr="00206CF2" w:rsidSect="0041226B">
          <w:pgSz w:w="16838" w:h="11906" w:orient="landscape" w:code="9"/>
          <w:pgMar w:top="1418" w:right="1134" w:bottom="992" w:left="1560" w:header="284" w:footer="397" w:gutter="0"/>
          <w:pgBorders w:offsetFrom="page">
            <w:bottom w:val="single" w:sz="4" w:space="24" w:color="auto"/>
          </w:pgBorders>
          <w:pgNumType w:fmt="thaiNumbers"/>
          <w:cols w:space="90"/>
          <w:docGrid w:linePitch="435"/>
        </w:sect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206CF2">
        <w:rPr>
          <w:rFonts w:ascii="TH SarabunIT๙" w:hAnsi="TH SarabunIT๙" w:cs="TH SarabunIT๙"/>
          <w:b/>
          <w:bCs/>
          <w:cs/>
        </w:rPr>
        <w:t>ผลการดำเนินงานตามแผนพัฒนาท้องถิ่น</w:t>
      </w:r>
      <w:r w:rsidRPr="00206CF2">
        <w:rPr>
          <w:rFonts w:ascii="TH SarabunIT๙" w:hAnsi="TH SarabunIT๙" w:cs="TH SarabunIT๙"/>
          <w:b/>
          <w:bCs/>
        </w:rPr>
        <w:t xml:space="preserve"> </w:t>
      </w:r>
      <w:r w:rsidRPr="00206CF2">
        <w:rPr>
          <w:rFonts w:ascii="TH SarabunIT๙" w:hAnsi="TH SarabunIT๙" w:cs="TH SarabunIT๙"/>
          <w:b/>
          <w:bCs/>
          <w:cs/>
        </w:rPr>
        <w:t>พ.ศ. ๒๕๖</w:t>
      </w:r>
      <w:r w:rsidRPr="00206CF2">
        <w:rPr>
          <w:rFonts w:ascii="TH SarabunIT๙" w:hAnsi="TH SarabunIT๙" w:cs="TH SarabunIT๙" w:hint="cs"/>
          <w:b/>
          <w:bCs/>
          <w:cs/>
        </w:rPr>
        <w:t>2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851"/>
      </w:tblGrid>
      <w:tr w:rsidR="00206CF2" w:rsidRPr="00206CF2" w:rsidTr="007C041B">
        <w:trPr>
          <w:cantSplit/>
        </w:trPr>
        <w:tc>
          <w:tcPr>
            <w:tcW w:w="1277" w:type="dxa"/>
            <w:vMerge w:val="restart"/>
            <w:vAlign w:val="center"/>
          </w:tcPr>
          <w:p w:rsidR="00206CF2" w:rsidRPr="00206CF2" w:rsidRDefault="00206CF2" w:rsidP="00206CF2">
            <w:pPr>
              <w:spacing w:before="240" w:after="60"/>
              <w:jc w:val="center"/>
              <w:outlineLvl w:val="4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ที่เสร็จ</w:t>
            </w:r>
          </w:p>
        </w:tc>
        <w:tc>
          <w:tcPr>
            <w:tcW w:w="1417" w:type="dxa"/>
            <w:gridSpan w:val="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ที่อยู่ในระหว่างดำเนินการ</w:t>
            </w:r>
          </w:p>
        </w:tc>
        <w:tc>
          <w:tcPr>
            <w:tcW w:w="1560" w:type="dxa"/>
            <w:gridSpan w:val="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ที่ยังไม่ได้ดำเนินการ</w:t>
            </w:r>
          </w:p>
        </w:tc>
        <w:tc>
          <w:tcPr>
            <w:tcW w:w="1417" w:type="dxa"/>
            <w:gridSpan w:val="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ที่มีการยกเลิก</w:t>
            </w:r>
          </w:p>
        </w:tc>
        <w:tc>
          <w:tcPr>
            <w:tcW w:w="1418" w:type="dxa"/>
            <w:gridSpan w:val="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ที่มีการเพิ่มเติม</w:t>
            </w:r>
          </w:p>
        </w:tc>
        <w:tc>
          <w:tcPr>
            <w:tcW w:w="1559" w:type="dxa"/>
            <w:gridSpan w:val="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จำนวนโครงการทั้งหมด</w:t>
            </w:r>
          </w:p>
        </w:tc>
      </w:tr>
      <w:tr w:rsidR="00206CF2" w:rsidRPr="00206CF2" w:rsidTr="007C041B">
        <w:trPr>
          <w:cantSplit/>
        </w:trPr>
        <w:tc>
          <w:tcPr>
            <w:tcW w:w="1277" w:type="dxa"/>
            <w:vMerge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851" w:type="dxa"/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851" w:type="dxa"/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6CF2" w:rsidRPr="00206CF2" w:rsidRDefault="00206CF2" w:rsidP="00206CF2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206CF2" w:rsidRPr="00206CF2" w:rsidTr="007C041B">
        <w:tc>
          <w:tcPr>
            <w:tcW w:w="1277" w:type="dxa"/>
            <w:vAlign w:val="center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๑. ยุทธศาสตร์ด้านเศรษฐกิจ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>-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2.35</w:t>
            </w:r>
          </w:p>
        </w:tc>
      </w:tr>
      <w:tr w:rsidR="00206CF2" w:rsidRPr="00206CF2" w:rsidTr="007C041B">
        <w:tc>
          <w:tcPr>
            <w:tcW w:w="1277" w:type="dxa"/>
            <w:vAlign w:val="center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๒. ยุทธศาสตร์ด้านโครงสร้างพื้นฐาน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</w:p>
        </w:tc>
        <w:tc>
          <w:tcPr>
            <w:tcW w:w="85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22.94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1.18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28.82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52.94</w:t>
            </w:r>
          </w:p>
        </w:tc>
      </w:tr>
      <w:tr w:rsidR="00206CF2" w:rsidRPr="00206CF2" w:rsidTr="007C041B">
        <w:tc>
          <w:tcPr>
            <w:tcW w:w="1277" w:type="dxa"/>
            <w:vAlign w:val="center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๓. ยุทธศาสตร์ด้านชุมชนและคุณภาพชีวิต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47</w:t>
            </w:r>
          </w:p>
        </w:tc>
        <w:tc>
          <w:tcPr>
            <w:tcW w:w="85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27.65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35.88</w:t>
            </w:r>
          </w:p>
        </w:tc>
      </w:tr>
      <w:tr w:rsidR="00206CF2" w:rsidRPr="00206CF2" w:rsidTr="007C041B">
        <w:tc>
          <w:tcPr>
            <w:tcW w:w="1277" w:type="dxa"/>
            <w:vAlign w:val="center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6CF2">
              <w:rPr>
                <w:rFonts w:ascii="TH SarabunIT๙" w:hAnsi="TH SarabunIT๙" w:cs="TH SarabunIT๙"/>
                <w:sz w:val="24"/>
                <w:szCs w:val="24"/>
                <w:cs/>
              </w:rPr>
              <w:t>๔. ยุทธศาสตร์ด้านสิ่งแวดล้อมทรัพยากรธรรมชาติ และพลังงาน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1.18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2.94</w:t>
            </w:r>
          </w:p>
        </w:tc>
      </w:tr>
      <w:tr w:rsidR="00206CF2" w:rsidRPr="00206CF2" w:rsidTr="007C041B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tabs>
                <w:tab w:val="center" w:pos="4153"/>
                <w:tab w:val="right" w:pos="8306"/>
              </w:tabs>
              <w:rPr>
                <w:rFonts w:ascii="TH SarabunIT๙" w:eastAsia="Cordia New" w:hAnsi="TH SarabunIT๙" w:cs="TH SarabunIT๙"/>
                <w:smallCaps/>
                <w:sz w:val="24"/>
                <w:szCs w:val="24"/>
                <w:lang w:eastAsia="x-none"/>
              </w:rPr>
            </w:pPr>
            <w:r w:rsidRPr="00206CF2">
              <w:rPr>
                <w:rFonts w:ascii="TH SarabunIT๙" w:eastAsia="Cordia New" w:hAnsi="TH SarabunIT๙" w:cs="TH SarabunIT๙"/>
                <w:smallCaps/>
                <w:sz w:val="24"/>
                <w:szCs w:val="24"/>
                <w:cs/>
                <w:lang w:eastAsia="x-none"/>
              </w:rPr>
              <w:t>๕. ยุทธศาสตร์ด้านบริหารจัดการองค์กร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5.88</w:t>
            </w:r>
          </w:p>
        </w:tc>
      </w:tr>
      <w:tr w:rsidR="00206CF2" w:rsidRPr="00206CF2" w:rsidTr="007C041B">
        <w:trPr>
          <w:trHeight w:val="545"/>
        </w:trPr>
        <w:tc>
          <w:tcPr>
            <w:tcW w:w="1277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95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55.88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1.18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73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42.94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170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100.00</w:t>
            </w:r>
          </w:p>
        </w:tc>
      </w:tr>
    </w:tbl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>โครงการที่ได้รับเงินอุดหนุนเฉพาะกิจประจำปี พ.ศ. ๒๕๖</w:t>
      </w:r>
      <w:r w:rsidRPr="00206CF2">
        <w:rPr>
          <w:rFonts w:ascii="TH SarabunIT๙" w:hAnsi="TH SarabunIT๙" w:cs="TH SarabunIT๙" w:hint="cs"/>
          <w:b/>
          <w:bCs/>
          <w:cs/>
        </w:rPr>
        <w:t>2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701"/>
        <w:gridCol w:w="1701"/>
      </w:tblGrid>
      <w:tr w:rsidR="00206CF2" w:rsidRPr="00206CF2" w:rsidTr="007C041B">
        <w:trPr>
          <w:trHeight w:val="590"/>
          <w:tblHeader/>
        </w:trPr>
        <w:tc>
          <w:tcPr>
            <w:tcW w:w="2552" w:type="dxa"/>
            <w:vMerge w:val="restart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111" w:type="dxa"/>
            <w:gridSpan w:val="3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</w:tr>
      <w:tr w:rsidR="00206CF2" w:rsidRPr="00206CF2" w:rsidTr="007C041B">
        <w:trPr>
          <w:tblHeader/>
        </w:trPr>
        <w:tc>
          <w:tcPr>
            <w:tcW w:w="2552" w:type="dxa"/>
            <w:vMerge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ดำเนินการเสร็จแล้ว</w:t>
            </w:r>
          </w:p>
        </w:tc>
        <w:tc>
          <w:tcPr>
            <w:tcW w:w="1418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อยู่ในระหว่างดำเนินการ</w:t>
            </w:r>
          </w:p>
        </w:tc>
        <w:tc>
          <w:tcPr>
            <w:tcW w:w="1417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70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ที่ได้รับ</w:t>
            </w:r>
          </w:p>
        </w:tc>
        <w:tc>
          <w:tcPr>
            <w:tcW w:w="170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ที่เบิกจ่ายไป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s/>
              </w:rPr>
              <w:t>1.โครงการ</w:t>
            </w:r>
            <w:r w:rsidRPr="00206CF2">
              <w:rPr>
                <w:rFonts w:ascii="TH SarabunIT๙" w:hAnsi="TH SarabunIT๙" w:cs="TH SarabunIT๙"/>
                <w:cs/>
              </w:rPr>
              <w:t>ซ่อมสร้างถนนลาดยางผิว</w:t>
            </w:r>
            <w:proofErr w:type="spellStart"/>
            <w:r w:rsidRPr="00206CF2">
              <w:rPr>
                <w:rFonts w:ascii="TH SarabunIT๙" w:hAnsi="TH SarabunIT๙" w:cs="TH SarabunIT๙"/>
                <w:cs/>
              </w:rPr>
              <w:t>แอสฟัลท์</w:t>
            </w:r>
            <w:proofErr w:type="spellEnd"/>
            <w:r w:rsidRPr="00206CF2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ติ</w:t>
            </w:r>
            <w:proofErr w:type="spellStart"/>
            <w:r w:rsidRPr="00206CF2">
              <w:rPr>
                <w:rFonts w:ascii="TH SarabunIT๙" w:hAnsi="TH SarabunIT๙" w:cs="TH SarabunIT๙"/>
                <w:cs/>
              </w:rPr>
              <w:t>กคอ</w:t>
            </w:r>
            <w:proofErr w:type="spellEnd"/>
            <w:r w:rsidRPr="00206CF2">
              <w:rPr>
                <w:rFonts w:ascii="TH SarabunIT๙" w:hAnsi="TH SarabunIT๙" w:cs="TH SarabunIT๙"/>
                <w:cs/>
              </w:rPr>
              <w:t xml:space="preserve">นกรีต รหัสทางหลวงท้องถิ่น </w:t>
            </w:r>
            <w:proofErr w:type="spellStart"/>
            <w:r w:rsidRPr="00206CF2">
              <w:rPr>
                <w:rFonts w:ascii="TH SarabunIT๙" w:hAnsi="TH SarabunIT๙" w:cs="TH SarabunIT๙"/>
                <w:cs/>
              </w:rPr>
              <w:t>นศ.ถ</w:t>
            </w:r>
            <w:proofErr w:type="spellEnd"/>
            <w:r w:rsidRPr="00206CF2">
              <w:rPr>
                <w:rFonts w:ascii="TH SarabunIT๙" w:hAnsi="TH SarabunIT๙" w:cs="TH SarabunIT๙"/>
                <w:cs/>
              </w:rPr>
              <w:t>.</w:t>
            </w:r>
            <w:r w:rsidRPr="00206CF2">
              <w:rPr>
                <w:rFonts w:ascii="TH SarabunIT๙" w:hAnsi="TH SarabunIT๙" w:cs="TH SarabunIT๙"/>
              </w:rPr>
              <w:t xml:space="preserve">104-01 </w:t>
            </w:r>
            <w:r w:rsidRPr="00206CF2">
              <w:rPr>
                <w:rFonts w:ascii="TH SarabunIT๙" w:hAnsi="TH SarabunIT๙" w:cs="TH SarabunIT๙"/>
                <w:cs/>
              </w:rPr>
              <w:t xml:space="preserve">สายแยกทางหลวง </w:t>
            </w:r>
            <w:r w:rsidRPr="00206CF2">
              <w:rPr>
                <w:rFonts w:ascii="TH SarabunIT๙" w:hAnsi="TH SarabunIT๙" w:cs="TH SarabunIT๙"/>
              </w:rPr>
              <w:t xml:space="preserve">401 - </w:t>
            </w:r>
            <w:r w:rsidRPr="00206CF2">
              <w:rPr>
                <w:rFonts w:ascii="TH SarabunIT๙" w:hAnsi="TH SarabunIT๙" w:cs="TH SarabunIT๙"/>
                <w:cs/>
              </w:rPr>
              <w:t xml:space="preserve">บ้านเขาเหล็กหมู่ที่ </w:t>
            </w:r>
            <w:r w:rsidRPr="00206CF2">
              <w:rPr>
                <w:rFonts w:ascii="TH SarabunIT๙" w:hAnsi="TH SarabunIT๙" w:cs="TH SarabunIT๙"/>
              </w:rPr>
              <w:t xml:space="preserve">1,4,13 </w:t>
            </w:r>
            <w:r w:rsidRPr="00206CF2">
              <w:rPr>
                <w:rFonts w:ascii="TH SarabunIT๙" w:hAnsi="TH SarabunIT๙" w:cs="TH SarabunIT๙"/>
                <w:cs/>
              </w:rPr>
              <w:t>บ้านเขาเหล็ก – บ้านนา</w:t>
            </w:r>
            <w:r w:rsidRPr="00206CF2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เหม้า ตำบลทุ่งปรัง</w:t>
            </w: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9</w:t>
            </w:r>
            <w:r w:rsidRPr="00206CF2">
              <w:rPr>
                <w:rFonts w:ascii="TH SarabunIT๙" w:hAnsi="TH SarabunIT๙" w:cs="TH SarabunIT๙" w:hint="cs"/>
                <w:cs/>
              </w:rPr>
              <w:t>,</w:t>
            </w:r>
            <w:r w:rsidRPr="00206CF2">
              <w:rPr>
                <w:rFonts w:ascii="TH SarabunIT๙" w:hAnsi="TH SarabunIT๙" w:cs="TH SarabunIT๙"/>
              </w:rPr>
              <w:t>699</w:t>
            </w:r>
            <w:r w:rsidRPr="00206CF2">
              <w:rPr>
                <w:rFonts w:ascii="TH SarabunIT๙" w:hAnsi="TH SarabunIT๙" w:cs="TH SarabunIT๙" w:hint="cs"/>
                <w:cs/>
              </w:rPr>
              <w:t>,</w:t>
            </w:r>
            <w:r w:rsidRPr="00206CF2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cs/>
              </w:rPr>
              <w:t>4,766,000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PSK" w:hAnsi="TH SarabunPSK" w:cs="TH SarabunPSK" w:hint="cs"/>
                <w:cs/>
              </w:rPr>
              <w:t>๒.</w:t>
            </w:r>
            <w:r w:rsidRPr="00206CF2">
              <w:rPr>
                <w:rFonts w:ascii="TH SarabunPSK" w:hAnsi="TH SarabunPSK" w:cs="TH SarabunPSK"/>
                <w:cs/>
              </w:rPr>
              <w:t xml:space="preserve">โครงการก่อสร้างถนนคอนกรีตเสริมเหล็ก สายขนส่ง </w:t>
            </w:r>
            <w:r w:rsidRPr="00206CF2">
              <w:rPr>
                <w:rFonts w:ascii="TH SarabunPSK" w:hAnsi="TH SarabunPSK" w:cs="TH SarabunPSK"/>
              </w:rPr>
              <w:t xml:space="preserve">– </w:t>
            </w:r>
            <w:r w:rsidRPr="00206CF2">
              <w:rPr>
                <w:rFonts w:ascii="TH SarabunPSK" w:hAnsi="TH SarabunPSK" w:cs="TH SarabunPSK"/>
                <w:cs/>
              </w:rPr>
              <w:t>อาจารย์วิสุทธิ์ หมู่ที่ ๗</w:t>
            </w:r>
            <w:r w:rsidRPr="00206CF2">
              <w:rPr>
                <w:rFonts w:ascii="TH SarabunPSK" w:hAnsi="TH SarabunPSK" w:cs="TH SarabunPSK"/>
              </w:rPr>
              <w:t>,</w:t>
            </w:r>
            <w:r w:rsidRPr="00206CF2">
              <w:rPr>
                <w:rFonts w:ascii="TH SarabunPSK" w:hAnsi="TH SarabunPSK" w:cs="TH SarabunPSK"/>
                <w:cs/>
              </w:rPr>
              <w:t>๕</w:t>
            </w:r>
            <w:r w:rsidRPr="00206CF2">
              <w:rPr>
                <w:rFonts w:ascii="TH SarabunPSK" w:hAnsi="TH SarabunPSK" w:cs="TH SarabunPSK" w:hint="cs"/>
                <w:cs/>
              </w:rPr>
              <w:t xml:space="preserve"> </w:t>
            </w:r>
            <w:r w:rsidRPr="00206CF2">
              <w:rPr>
                <w:rFonts w:ascii="TH SarabunPSK" w:hAnsi="TH SarabunPSK" w:cs="TH SarabunPSK"/>
                <w:cs/>
              </w:rPr>
              <w:t>ตำบลทุ่งปรัง</w:t>
            </w: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PSK" w:hAnsi="TH SarabunPSK" w:cs="TH SarabunPSK" w:hint="cs"/>
                <w:cs/>
              </w:rPr>
              <w:t>๔๙๔</w:t>
            </w:r>
            <w:r w:rsidRPr="00206CF2">
              <w:rPr>
                <w:rFonts w:ascii="TH SarabunPSK" w:hAnsi="TH SarabunPSK" w:cs="TH SarabunPSK"/>
              </w:rPr>
              <w:t>,</w:t>
            </w:r>
            <w:r w:rsidRPr="00206CF2">
              <w:rPr>
                <w:rFonts w:ascii="TH SarabunPSK" w:hAnsi="TH SarabunPSK" w:cs="TH SarabunPSK" w:hint="cs"/>
                <w:cs/>
              </w:rPr>
              <w:t>๕๐๐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PSK" w:hAnsi="TH SarabunPSK" w:cs="TH SarabunPSK" w:hint="cs"/>
                <w:cs/>
              </w:rPr>
              <w:t>๔๙๔</w:t>
            </w:r>
            <w:r w:rsidRPr="00206CF2">
              <w:rPr>
                <w:rFonts w:ascii="TH SarabunPSK" w:hAnsi="TH SarabunPSK" w:cs="TH SarabunPSK"/>
              </w:rPr>
              <w:t>,</w:t>
            </w:r>
            <w:r w:rsidRPr="00206CF2">
              <w:rPr>
                <w:rFonts w:ascii="TH SarabunPSK" w:hAnsi="TH SarabunPSK" w:cs="TH SarabunPSK" w:hint="cs"/>
                <w:cs/>
              </w:rPr>
              <w:t>๕๐๐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</w:t>
            </w:r>
            <w:r w:rsidRPr="00206CF2">
              <w:rPr>
                <w:rFonts w:ascii="TH SarabunIT๙" w:hAnsi="TH SarabunIT๙" w:cs="TH SarabunIT๙"/>
                <w:cs/>
              </w:rPr>
              <w:t xml:space="preserve">โครงการก่อสร้างถนนคอนกรีตเสริมเหล็ก สาย </w:t>
            </w:r>
            <w:proofErr w:type="spellStart"/>
            <w:r w:rsidRPr="00206CF2">
              <w:rPr>
                <w:rFonts w:ascii="TH SarabunIT๙" w:hAnsi="TH SarabunIT๙" w:cs="TH SarabunIT๙"/>
                <w:cs/>
              </w:rPr>
              <w:lastRenderedPageBreak/>
              <w:t>รพช</w:t>
            </w:r>
            <w:proofErr w:type="spellEnd"/>
            <w:r w:rsidRPr="00206CF2">
              <w:rPr>
                <w:rFonts w:ascii="TH SarabunIT๙" w:hAnsi="TH SarabunIT๙" w:cs="TH SarabunIT๙"/>
                <w:cs/>
              </w:rPr>
              <w:t>.</w:t>
            </w:r>
            <w:r w:rsidRPr="00206CF2">
              <w:rPr>
                <w:rFonts w:ascii="TH SarabunIT๙" w:hAnsi="TH SarabunIT๙" w:cs="TH SarabunIT๙"/>
              </w:rPr>
              <w:t xml:space="preserve">– </w:t>
            </w:r>
            <w:r w:rsidRPr="00206CF2">
              <w:rPr>
                <w:rFonts w:ascii="TH SarabunIT๙" w:hAnsi="TH SarabunIT๙" w:cs="TH SarabunIT๙"/>
                <w:cs/>
              </w:rPr>
              <w:t>สิชลฟาร์ม หมู่ที่ ๑๔ ตำบลทุ่งปรัง</w:t>
            </w: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๔๙๔</w:t>
            </w:r>
            <w:r w:rsidRPr="00206CF2">
              <w:rPr>
                <w:rFonts w:ascii="TH SarabunIT๙" w:hAnsi="TH SarabunIT๙" w:cs="TH SarabunIT๙"/>
              </w:rPr>
              <w:t>,6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๔๙๔</w:t>
            </w:r>
            <w:r w:rsidRPr="00206CF2">
              <w:rPr>
                <w:rFonts w:ascii="TH SarabunIT๙" w:hAnsi="TH SarabunIT๙" w:cs="TH SarabunIT๙"/>
              </w:rPr>
              <w:t>,6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4.</w:t>
            </w:r>
            <w:r w:rsidRPr="00206CF2">
              <w:rPr>
                <w:rFonts w:ascii="TH SarabunIT๙" w:hAnsi="TH SarabunIT๙" w:cs="TH SarabunIT๙"/>
                <w:cs/>
              </w:rPr>
              <w:t>โครงการก่อสร้างถนนคอนกรีตเสริมเหล็กสายวรรณะ</w:t>
            </w:r>
            <w:r w:rsidRPr="00206CF2">
              <w:rPr>
                <w:rFonts w:ascii="TH SarabunIT๙" w:hAnsi="TH SarabunIT๙" w:cs="TH SarabunIT๙"/>
              </w:rPr>
              <w:t>–</w:t>
            </w:r>
            <w:r w:rsidRPr="00206CF2">
              <w:rPr>
                <w:rFonts w:ascii="TH SarabunIT๙" w:hAnsi="TH SarabunIT๙" w:cs="TH SarabunIT๙"/>
                <w:cs/>
              </w:rPr>
              <w:t>วัดชนาราม หมู่ที่ ๑๕</w:t>
            </w:r>
            <w:r w:rsidRPr="00206CF2">
              <w:rPr>
                <w:rFonts w:ascii="TH SarabunIT๙" w:hAnsi="TH SarabunIT๙" w:cs="TH SarabunIT๙"/>
              </w:rPr>
              <w:t>,</w:t>
            </w:r>
            <w:r w:rsidRPr="00206CF2">
              <w:rPr>
                <w:rFonts w:ascii="TH SarabunIT๙" w:hAnsi="TH SarabunIT๙" w:cs="TH SarabunIT๙"/>
                <w:cs/>
              </w:rPr>
              <w:t>๘ บ้านชายเขา</w:t>
            </w:r>
            <w:proofErr w:type="spellStart"/>
            <w:r w:rsidRPr="00206CF2">
              <w:rPr>
                <w:rFonts w:ascii="TH SarabunIT๙" w:hAnsi="TH SarabunIT๙" w:cs="TH SarabunIT๙"/>
                <w:cs/>
              </w:rPr>
              <w:t>พรง</w:t>
            </w:r>
            <w:proofErr w:type="spellEnd"/>
            <w:r w:rsidRPr="00206CF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06CF2">
              <w:rPr>
                <w:rFonts w:ascii="TH SarabunIT๙" w:hAnsi="TH SarabunIT๙" w:cs="TH SarabunIT๙"/>
                <w:cs/>
              </w:rPr>
              <w:t>ต.ทุ่งปรัง</w:t>
            </w: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๔๙๔</w:t>
            </w:r>
            <w:r w:rsidRPr="00206CF2">
              <w:rPr>
                <w:rFonts w:ascii="TH SarabunIT๙" w:hAnsi="TH SarabunIT๙" w:cs="TH SarabunIT๙"/>
              </w:rPr>
              <w:t>,</w:t>
            </w:r>
            <w:r w:rsidRPr="00206CF2">
              <w:rPr>
                <w:rFonts w:ascii="TH SarabunIT๙" w:hAnsi="TH SarabunIT๙" w:cs="TH SarabunIT๙"/>
                <w:cs/>
              </w:rPr>
              <w:t>๕๐๐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๔๙๔</w:t>
            </w:r>
            <w:r w:rsidRPr="00206CF2">
              <w:rPr>
                <w:rFonts w:ascii="TH SarabunIT๙" w:hAnsi="TH SarabunIT๙" w:cs="TH SarabunIT๙"/>
              </w:rPr>
              <w:t>,</w:t>
            </w:r>
            <w:r w:rsidRPr="00206CF2">
              <w:rPr>
                <w:rFonts w:ascii="TH SarabunIT๙" w:hAnsi="TH SarabunIT๙" w:cs="TH SarabunIT๙"/>
                <w:cs/>
              </w:rPr>
              <w:t>๕๐๐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</w:t>
            </w:r>
            <w:r w:rsidRPr="00206CF2">
              <w:rPr>
                <w:rFonts w:ascii="TH SarabunIT๙" w:hAnsi="TH SarabunIT๙" w:cs="TH SarabunIT๙"/>
                <w:cs/>
              </w:rPr>
              <w:t xml:space="preserve">โครงการก่อสร้างถนนคอนกรีตเสริมเหล็กสาย หมอจ้วง-เขตหมู่ที่ ๘ พื้นที่หมู่ที่ ๑๒ บ้านในไร่ </w:t>
            </w:r>
            <w:r w:rsidRPr="00206CF2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206CF2">
              <w:rPr>
                <w:rFonts w:ascii="TH SarabunIT๙" w:hAnsi="TH SarabunIT๙" w:cs="TH SarabunIT๙"/>
                <w:cs/>
              </w:rPr>
              <w:t>ต.ทุ่งปรัง</w:t>
            </w: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</w:t>
            </w:r>
            <w:r w:rsidRPr="00206CF2">
              <w:rPr>
                <w:rFonts w:ascii="TH SarabunIT๙" w:hAnsi="TH SarabunIT๙" w:cs="TH SarabunIT๙"/>
              </w:rPr>
              <w:t>8,0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</w:t>
            </w:r>
            <w:r w:rsidRPr="00206CF2">
              <w:rPr>
                <w:rFonts w:ascii="TH SarabunIT๙" w:hAnsi="TH SarabunIT๙" w:cs="TH SarabunIT๙"/>
              </w:rPr>
              <w:t>8,0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6.</w:t>
            </w:r>
            <w:r w:rsidRPr="00206CF2">
              <w:rPr>
                <w:rFonts w:ascii="TH SarabunIT๙" w:hAnsi="TH SarabunIT๙" w:cs="TH SarabunIT๙"/>
                <w:cs/>
              </w:rPr>
              <w:t>โครงการก่อสร้างถนนคอนกรีตเสริมเหล็กสายป้าแวว-ป้าเอียด พื้นที่หมู่ที่ ๖ บ้านในไร่ ต.ทุ่งปรัง</w:t>
            </w: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</w:t>
            </w:r>
            <w:r w:rsidRPr="00206CF2">
              <w:rPr>
                <w:rFonts w:ascii="TH SarabunIT๙" w:hAnsi="TH SarabunIT๙" w:cs="TH SarabunIT๙"/>
              </w:rPr>
              <w:t>8,0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</w:t>
            </w:r>
            <w:r w:rsidRPr="00206CF2">
              <w:rPr>
                <w:rFonts w:ascii="TH SarabunIT๙" w:hAnsi="TH SarabunIT๙" w:cs="TH SarabunIT๙"/>
              </w:rPr>
              <w:t>8,0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7.</w:t>
            </w:r>
            <w:r w:rsidRPr="00206CF2">
              <w:rPr>
                <w:rFonts w:ascii="TH SarabunIT๙" w:hAnsi="TH SarabunIT๙" w:cs="TH SarabunIT๙"/>
                <w:cs/>
              </w:rPr>
              <w:t xml:space="preserve">โครงการก่อสร้างถนนคอนกรีตเสริมเหล็กสาย ห้วยหลุมพงศ์  พื้นที่หมู่ที่ ๑-๑๔ บ้านเขาเหล็ก </w:t>
            </w:r>
            <w:r w:rsidRPr="00206CF2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206CF2">
              <w:rPr>
                <w:rFonts w:ascii="TH SarabunIT๙" w:hAnsi="TH SarabunIT๙" w:cs="TH SarabunIT๙"/>
                <w:cs/>
              </w:rPr>
              <w:t>ต.ทุ่งปรัง</w:t>
            </w: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272,0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272,0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8.</w:t>
            </w:r>
            <w:r w:rsidRPr="00206CF2">
              <w:rPr>
                <w:rFonts w:ascii="TH SarabunIT๙" w:hAnsi="TH SarabunIT๙" w:cs="TH SarabunIT๙"/>
                <w:cs/>
              </w:rPr>
              <w:t xml:space="preserve">โครงการก่อสร้างถนนคอนกรีตเสริมเหล็กสายชูชีพ  พื้นที่หมู่ที่ ๗ บ้านปลายทอน </w:t>
            </w:r>
            <w:r w:rsidRPr="00206CF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ต.ทุ่งปรัง</w:t>
            </w: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499,0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499,0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9.</w:t>
            </w:r>
            <w:r w:rsidRPr="00206CF2">
              <w:rPr>
                <w:rFonts w:ascii="TH SarabunIT๙" w:hAnsi="TH SarabunIT๙" w:cs="TH SarabunIT๙"/>
                <w:cs/>
              </w:rPr>
              <w:t>โครงการก่อสร้างถนนคอนกรีตเสริมเหล็กสายสามแยกโรงสี-บ้านนายเนือง พื้นที่หมู่ที่ ๑๕ บ้านชายเขา</w:t>
            </w:r>
            <w:proofErr w:type="spellStart"/>
            <w:r w:rsidRPr="00206CF2">
              <w:rPr>
                <w:rFonts w:ascii="TH SarabunIT๙" w:hAnsi="TH SarabunIT๙" w:cs="TH SarabunIT๙"/>
                <w:cs/>
              </w:rPr>
              <w:t>พรง</w:t>
            </w:r>
            <w:proofErr w:type="spellEnd"/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495,0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495,0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10.</w:t>
            </w:r>
            <w:r w:rsidRPr="00206CF2">
              <w:rPr>
                <w:rFonts w:ascii="TH SarabunIT๙" w:hAnsi="TH SarabunIT๙" w:cs="TH SarabunIT๙"/>
                <w:cs/>
              </w:rPr>
              <w:t>โครงการก่อสร้างคอนกรีตเสริมเหล็กสายสมโชคพัฒนา พื้นที่หมู่ที่ ๑๒ บ้านในไร่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379,0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379,0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11.</w:t>
            </w:r>
            <w:r w:rsidRPr="00206CF2">
              <w:rPr>
                <w:rFonts w:ascii="TH SarabunIT๙" w:hAnsi="TH SarabunIT๙" w:cs="TH SarabunIT๙"/>
                <w:cs/>
              </w:rPr>
              <w:t xml:space="preserve">โครงการก่อสร้างถนนคอนกรีตเสริมเหล็กสายเสรี </w:t>
            </w:r>
            <w:r w:rsidRPr="00206CF2">
              <w:rPr>
                <w:rFonts w:ascii="TH SarabunIT๙" w:hAnsi="TH SarabunIT๙" w:cs="TH SarabunIT๙"/>
              </w:rPr>
              <w:t xml:space="preserve">– </w:t>
            </w:r>
            <w:r w:rsidRPr="00206CF2">
              <w:rPr>
                <w:rFonts w:ascii="TH SarabunIT๙" w:hAnsi="TH SarabunIT๙" w:cs="TH SarabunIT๙"/>
                <w:cs/>
              </w:rPr>
              <w:t>๔๐๑ หมู่ที่ ๖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247,0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247,0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12.</w:t>
            </w:r>
            <w:r w:rsidRPr="00206CF2">
              <w:rPr>
                <w:rFonts w:ascii="TH SarabunIT๙" w:hAnsi="TH SarabunIT๙" w:cs="TH SarabunIT๙"/>
                <w:cs/>
              </w:rPr>
              <w:t>โครงการปรับปรุง</w:t>
            </w:r>
            <w:r w:rsidRPr="00206CF2">
              <w:rPr>
                <w:rFonts w:ascii="TH SarabunIT๙" w:hAnsi="TH SarabunIT๙" w:cs="TH SarabunIT๙" w:hint="cs"/>
                <w:cs/>
              </w:rPr>
              <w:t>ถนน</w:t>
            </w:r>
            <w:r w:rsidRPr="00206CF2">
              <w:rPr>
                <w:rFonts w:ascii="TH SarabunIT๙" w:hAnsi="TH SarabunIT๙" w:cs="TH SarabunIT๙"/>
                <w:cs/>
              </w:rPr>
              <w:t>ผิวจราจรแยกทางหลวงหมายเลข ๔๐๑-บ้านเขาเหล็ก</w:t>
            </w:r>
            <w:r w:rsidRPr="00206CF2">
              <w:rPr>
                <w:rFonts w:ascii="TH SarabunIT๙" w:hAnsi="TH SarabunIT๙" w:cs="TH SarabunIT๙" w:hint="cs"/>
                <w:cs/>
              </w:rPr>
              <w:t xml:space="preserve"> หมู่ที่   </w:t>
            </w:r>
            <w:r w:rsidRPr="00206CF2">
              <w:rPr>
                <w:rFonts w:ascii="TH SarabunIT๙" w:hAnsi="TH SarabunIT๙" w:cs="TH SarabunIT๙"/>
                <w:cs/>
              </w:rPr>
              <w:t>๑๐-๑๓ ตำบลทุ่งปรัง</w:t>
            </w: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476,5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476,5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</w:tr>
      <w:tr w:rsidR="00206CF2" w:rsidRPr="00206CF2" w:rsidTr="007C041B">
        <w:tc>
          <w:tcPr>
            <w:tcW w:w="2552" w:type="dxa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13.</w:t>
            </w:r>
            <w:r w:rsidRPr="00206CF2">
              <w:rPr>
                <w:rFonts w:ascii="TH SarabunIT๙" w:hAnsi="TH SarabunIT๙" w:cs="TH SarabunIT๙"/>
                <w:cs/>
              </w:rPr>
              <w:t>โครงการก่อสร้างถนนคอนกรีตเสริมเหล็กสายผู้ใหญ่ศรี-จิต</w:t>
            </w:r>
            <w:proofErr w:type="spellStart"/>
            <w:r w:rsidRPr="00206CF2">
              <w:rPr>
                <w:rFonts w:ascii="TH SarabunIT๙" w:hAnsi="TH SarabunIT๙" w:cs="TH SarabunIT๙"/>
                <w:cs/>
              </w:rPr>
              <w:t>เจตน์</w:t>
            </w:r>
            <w:proofErr w:type="spellEnd"/>
            <w:r w:rsidRPr="00206CF2">
              <w:rPr>
                <w:rFonts w:ascii="TH SarabunIT๙" w:hAnsi="TH SarabunIT๙" w:cs="TH SarabunIT๙"/>
                <w:cs/>
              </w:rPr>
              <w:t xml:space="preserve">  พื้นที่หมู่ที่ ๑๒ บ้านในไร่ ตำบลทุ่งปรัง</w:t>
            </w:r>
          </w:p>
        </w:tc>
        <w:tc>
          <w:tcPr>
            <w:tcW w:w="1276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8" w:type="dxa"/>
          </w:tcPr>
          <w:p w:rsidR="00206CF2" w:rsidRPr="00206CF2" w:rsidRDefault="00206CF2" w:rsidP="00206CF2">
            <w:pPr>
              <w:jc w:val="center"/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85,8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  <w:tc>
          <w:tcPr>
            <w:tcW w:w="1701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</w:rPr>
              <w:t>85,8</w:t>
            </w:r>
            <w:r w:rsidRPr="00206CF2">
              <w:rPr>
                <w:rFonts w:ascii="TH SarabunIT๙" w:hAnsi="TH SarabunIT๙" w:cs="TH SarabunIT๙"/>
                <w:cs/>
              </w:rPr>
              <w:t>๐๐</w:t>
            </w:r>
          </w:p>
        </w:tc>
      </w:tr>
      <w:tr w:rsidR="00206CF2" w:rsidRPr="00206CF2" w:rsidTr="007C041B">
        <w:trPr>
          <w:trHeight w:val="555"/>
        </w:trPr>
        <w:tc>
          <w:tcPr>
            <w:tcW w:w="2552" w:type="dxa"/>
            <w:shd w:val="clear" w:color="auto" w:fill="F2F2F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</w:rPr>
              <w:t>9</w:t>
            </w:r>
            <w:r w:rsidRPr="00206CF2"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 w:rsidRPr="00206CF2">
              <w:rPr>
                <w:rFonts w:ascii="TH SarabunIT๙" w:hAnsi="TH SarabunIT๙" w:cs="TH SarabunIT๙"/>
                <w:color w:val="000000"/>
              </w:rPr>
              <w:t>699</w:t>
            </w:r>
            <w:r w:rsidRPr="00206CF2"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 w:rsidRPr="00206CF2">
              <w:rPr>
                <w:rFonts w:ascii="TH SarabunIT๙" w:hAnsi="TH SarabunIT๙" w:cs="TH SarabunIT๙"/>
                <w:color w:val="000000"/>
              </w:rPr>
              <w:t>000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color w:val="000000"/>
              </w:rPr>
              <w:t>9</w:t>
            </w:r>
            <w:r w:rsidRPr="00206CF2"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 w:rsidRPr="00206CF2">
              <w:rPr>
                <w:rFonts w:ascii="TH SarabunIT๙" w:hAnsi="TH SarabunIT๙" w:cs="TH SarabunIT๙"/>
                <w:color w:val="000000"/>
              </w:rPr>
              <w:t>699</w:t>
            </w:r>
            <w:r w:rsidRPr="00206CF2"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 w:rsidRPr="00206CF2">
              <w:rPr>
                <w:rFonts w:ascii="TH SarabunIT๙" w:hAnsi="TH SarabunIT๙" w:cs="TH SarabunIT๙"/>
                <w:color w:val="000000"/>
              </w:rPr>
              <w:t>000</w:t>
            </w:r>
          </w:p>
        </w:tc>
      </w:tr>
    </w:tbl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Default="00206CF2" w:rsidP="00206CF2">
      <w:pPr>
        <w:jc w:val="thaiDistribute"/>
        <w:rPr>
          <w:rFonts w:ascii="TH SarabunIT๙" w:hAnsi="TH SarabunIT๙" w:cs="TH SarabunIT๙" w:hint="cs"/>
          <w:b/>
          <w:bCs/>
        </w:rPr>
      </w:pPr>
    </w:p>
    <w:p w:rsidR="008623CB" w:rsidRPr="00206CF2" w:rsidRDefault="008623CB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lastRenderedPageBreak/>
        <w:t>โครงการที่ได้รับเงินอุดหนุนจากองค์การบริหารส่วนตำบลทุ่งปรัง</w:t>
      </w:r>
      <w:r w:rsidRPr="00206CF2">
        <w:rPr>
          <w:rFonts w:ascii="TH SarabunIT๙" w:hAnsi="TH SarabunIT๙" w:cs="TH SarabunIT๙"/>
          <w:b/>
          <w:bCs/>
        </w:rPr>
        <w:t xml:space="preserve"> </w:t>
      </w:r>
      <w:r w:rsidRPr="00206CF2">
        <w:rPr>
          <w:rFonts w:ascii="TH SarabunIT๙" w:hAnsi="TH SarabunIT๙" w:cs="TH SarabunIT๙"/>
          <w:b/>
          <w:bCs/>
          <w:cs/>
        </w:rPr>
        <w:t>ประจำปี พ.ศ. ๒๕๖</w:t>
      </w:r>
      <w:r w:rsidRPr="00206CF2">
        <w:rPr>
          <w:rFonts w:ascii="TH SarabunIT๙" w:hAnsi="TH SarabunIT๙" w:cs="TH SarabunIT๙" w:hint="cs"/>
          <w:b/>
          <w:bCs/>
          <w:cs/>
        </w:rPr>
        <w:t>๒</w:t>
      </w:r>
      <w:r w:rsidRPr="00206CF2">
        <w:rPr>
          <w:rFonts w:ascii="TH SarabunIT๙" w:hAnsi="TH SarabunIT๙" w:cs="TH SarabunIT๙"/>
          <w:b/>
          <w:bCs/>
          <w:cs/>
        </w:rPr>
        <w:t xml:space="preserve"> </w:t>
      </w:r>
      <w:r w:rsidRPr="00206CF2">
        <w:rPr>
          <w:rFonts w:ascii="TH SarabunIT๙" w:hAnsi="TH SarabunIT๙" w:cs="TH SarabunIT๙"/>
          <w:b/>
          <w:bCs/>
        </w:rPr>
        <w:t xml:space="preserve">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3969"/>
        <w:gridCol w:w="1417"/>
      </w:tblGrid>
      <w:tr w:rsidR="00206CF2" w:rsidRPr="00206CF2" w:rsidTr="007C041B">
        <w:trPr>
          <w:trHeight w:val="481"/>
        </w:trPr>
        <w:tc>
          <w:tcPr>
            <w:tcW w:w="534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6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  <w:tc>
          <w:tcPr>
            <w:tcW w:w="1417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จำนวนเงิน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โครงการตกแต่งเรือพนมพระ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วัดปัณณา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ราม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๓๐,๐๐๐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โครงการตกแต่งเรือพนมพระ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วัดถ้ำเทียนถวาย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๓๐,๐๐๐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โครงการตกแต่งเรือพนมพระ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วัดชนาราม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๓๐,๐๐๐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โครงการตกแต่งเรือพนมพระ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วัดกุมแป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๓๐,๐๐๐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โครงการตกแต่งเรือพนมพระ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วัดดอนนนท์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๓๐,๐๐๐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โครงการตกแต่งเรือพนมพระ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วัดมณีประสิทธิ์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๓๐,๐๐๐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โครงการตกแต่งเรือพนมพระ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คณะกรรมการหมู่บ้าน หมู่ที่ ๓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๓๐,๐๐๐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๘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โครงการตกแต่งเรือพนมพระ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คณะกรรมการหมู่บ้าน หมู่ที่ ๑๕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๓๐,๐๐๐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โครงการจัดงานประเพณีวัฒนธรรมวันวิสาขะแห่ผ้าขึ้นถ้ำ (เขา</w:t>
            </w:r>
            <w:proofErr w:type="spellStart"/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พรง</w:t>
            </w:r>
            <w:proofErr w:type="spellEnd"/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คณะกรรมการหมู่บ้าน หมู่ที่ ๑๕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โครงการอบรมจริยธรรมเยาวชนภาคฤดูร้อน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มัสยิด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อัล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มุ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ฮัม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มะดี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๕๐,๐๐๐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โครงการอบรมจริยธรรมเยาวชนภาคฤดูร้อน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มัสยิดดา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รุล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อามาน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๕๐,๐๐๐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โครงการจัดงานวันตรุษ</w:t>
            </w:r>
            <w:proofErr w:type="spellStart"/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อิดิล</w:t>
            </w:r>
            <w:proofErr w:type="spellEnd"/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ฟิตรี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มัสยิดดา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รุล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อามาน</w:t>
            </w: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มัสยิด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อัล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มุ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ฮัม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มะดี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โครงการแข่งขันฟุตบอลนักเรียน 7 คน </w:t>
            </w:r>
          </w:p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</w:t>
            </w:r>
            <w:proofErr w:type="spellStart"/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เต่าคัพ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โรงเรียนวัดชนาราม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82,000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โครงการแข่งขันกีฬาวอลเลย์บอล “วัดถ้ำ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คัพ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”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โรงเรียนวัดถ้ำเทียนถวาย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๑๐๐,๐๐๐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โครงการจัดงานประเพณีชักพระอำเภอสิชล ประจำปี 2562</w:t>
            </w:r>
          </w:p>
        </w:tc>
        <w:tc>
          <w:tcPr>
            <w:tcW w:w="3969" w:type="dxa"/>
          </w:tcPr>
          <w:p w:rsidR="00206CF2" w:rsidRPr="00206CF2" w:rsidRDefault="00206CF2" w:rsidP="00206CF2"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ที่ทำการปกครองอำเภอสิชล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โครงการพัฒนากีฬาอำเภอสิชล ประจำปี 2562</w:t>
            </w:r>
          </w:p>
        </w:tc>
        <w:tc>
          <w:tcPr>
            <w:tcW w:w="3969" w:type="dxa"/>
          </w:tcPr>
          <w:p w:rsidR="00206CF2" w:rsidRPr="00206CF2" w:rsidRDefault="00206CF2" w:rsidP="00206CF2"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ที่ทำการปกครองอำเภอสิชล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โครงการจัดงานสืบสานประเพณี</w:t>
            </w: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แห่</w:t>
            </w:r>
            <w:proofErr w:type="spellStart"/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</w:t>
            </w:r>
            <w:proofErr w:type="spellEnd"/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รับรับเดือนสิบ</w:t>
            </w: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969" w:type="dxa"/>
          </w:tcPr>
          <w:p w:rsidR="00206CF2" w:rsidRPr="00206CF2" w:rsidRDefault="00206CF2" w:rsidP="00206CF2"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ที่ทำการปกครองอำเภอสิชล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โครงการจัดงานประเพณีมาฆะบูชาแห่ผ้าขึ้นธาตุ ประจำปี 2562</w:t>
            </w:r>
          </w:p>
        </w:tc>
        <w:tc>
          <w:tcPr>
            <w:tcW w:w="3969" w:type="dxa"/>
          </w:tcPr>
          <w:p w:rsidR="00206CF2" w:rsidRPr="00206CF2" w:rsidRDefault="00206CF2" w:rsidP="00206CF2"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ที่ทำการปกครองอำเภอสิชล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โครงการจัดงานวันปิยมหาราช</w:t>
            </w:r>
          </w:p>
        </w:tc>
        <w:tc>
          <w:tcPr>
            <w:tcW w:w="3969" w:type="dxa"/>
          </w:tcPr>
          <w:p w:rsidR="00206CF2" w:rsidRPr="00206CF2" w:rsidRDefault="00206CF2" w:rsidP="00206CF2"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ที่ทำการปกครองอำเภอสิชล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โครงการจัดงานพระราชพิธีวันเฉลิมพระชนมพรรษาสมเด็จพระเจ้าอยู่หัวมหา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วชิ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ราลง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กรณ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บดินทร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เทพ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ยว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ราง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กูร</w:t>
            </w:r>
            <w:proofErr w:type="spellEnd"/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ที่ทำการปกครองอำเภอสิชล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โครงการจัดงานเฉลิมพระเกียรติ </w:t>
            </w: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๑๒ สิงหา</w:t>
            </w:r>
          </w:p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พระบรมราชินีนาถ</w:t>
            </w:r>
            <w:r w:rsidRPr="00206CF2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ที่ทำการปกครองอำเภอสิชล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โครงการแข่งขันกีฬาสีกลุ่มทุ่งปรัง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โรงเรียนสิชล</w:t>
            </w:r>
            <w:proofErr w:type="spellStart"/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คุณา</w:t>
            </w:r>
            <w:proofErr w:type="spellEnd"/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ธารวิทยา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400,000</w:t>
            </w:r>
          </w:p>
        </w:tc>
      </w:tr>
      <w:tr w:rsidR="00206CF2" w:rsidRPr="00206CF2" w:rsidTr="007C041B">
        <w:tc>
          <w:tcPr>
            <w:tcW w:w="534" w:type="dxa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โครงการส่งเสริมและพัฒนาอาชีพการประมงพื้นบ้านบ้านปลายทอน</w:t>
            </w:r>
          </w:p>
        </w:tc>
        <w:tc>
          <w:tcPr>
            <w:tcW w:w="3969" w:type="dxa"/>
          </w:tcPr>
          <w:p w:rsidR="00206CF2" w:rsidRPr="00206CF2" w:rsidRDefault="00206CF2" w:rsidP="00206CF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กลุ่มประมงพื้นบ้านบ้านปลายทอน</w:t>
            </w:r>
          </w:p>
        </w:tc>
        <w:tc>
          <w:tcPr>
            <w:tcW w:w="1417" w:type="dxa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</w:tr>
      <w:tr w:rsidR="00206CF2" w:rsidRPr="00206CF2" w:rsidTr="007C041B">
        <w:trPr>
          <w:trHeight w:val="430"/>
        </w:trPr>
        <w:tc>
          <w:tcPr>
            <w:tcW w:w="8472" w:type="dxa"/>
            <w:gridSpan w:val="3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1,226</w:t>
            </w:r>
            <w:r w:rsidRPr="00206CF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,๐๐๐</w:t>
            </w:r>
          </w:p>
        </w:tc>
      </w:tr>
    </w:tbl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cs/>
        </w:rPr>
      </w:pPr>
      <w:r w:rsidRPr="00206CF2">
        <w:rPr>
          <w:rFonts w:ascii="TH SarabunIT๙" w:hAnsi="TH SarabunIT๙" w:cs="TH SarabunIT๙"/>
          <w:b/>
          <w:bCs/>
          <w:cs/>
        </w:rPr>
        <w:lastRenderedPageBreak/>
        <w:t>แผนภูมิแสดงโครงการตามแผนพัฒนาท้องถิ่น</w:t>
      </w:r>
      <w:r w:rsidRPr="00206CF2">
        <w:rPr>
          <w:rFonts w:ascii="TH SarabunIT๙" w:hAnsi="TH SarabunIT๙" w:cs="TH SarabunIT๙" w:hint="cs"/>
          <w:b/>
          <w:bCs/>
          <w:cs/>
        </w:rPr>
        <w:t xml:space="preserve"> </w:t>
      </w:r>
      <w:r w:rsidRPr="00206CF2">
        <w:rPr>
          <w:rFonts w:ascii="TH SarabunIT๙" w:hAnsi="TH SarabunIT๙" w:cs="TH SarabunIT๙"/>
          <w:b/>
          <w:bCs/>
          <w:cs/>
        </w:rPr>
        <w:t>(พ.ศ. ๒๕๖๑ – ๒๕๖</w:t>
      </w:r>
      <w:r w:rsidRPr="00206CF2">
        <w:rPr>
          <w:rFonts w:ascii="TH SarabunIT๙" w:hAnsi="TH SarabunIT๙" w:cs="TH SarabunIT๙" w:hint="cs"/>
          <w:b/>
          <w:bCs/>
          <w:cs/>
        </w:rPr>
        <w:t>5</w:t>
      </w:r>
      <w:r w:rsidRPr="00206CF2">
        <w:rPr>
          <w:rFonts w:ascii="TH SarabunIT๙" w:hAnsi="TH SarabunIT๙" w:cs="TH SarabunIT๙"/>
          <w:b/>
          <w:bCs/>
          <w:cs/>
        </w:rPr>
        <w:t>)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74930</wp:posOffset>
            </wp:positionV>
            <wp:extent cx="6735445" cy="2613660"/>
            <wp:effectExtent l="0" t="635" r="2540" b="0"/>
            <wp:wrapNone/>
            <wp:docPr id="9" name="แผนภูมิ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CF2" w:rsidRPr="00206CF2" w:rsidRDefault="00206CF2" w:rsidP="00206CF2">
      <w:pPr>
        <w:rPr>
          <w:cs/>
        </w:rPr>
      </w:pPr>
    </w:p>
    <w:p w:rsidR="00206CF2" w:rsidRPr="00206CF2" w:rsidRDefault="00206CF2" w:rsidP="00206CF2">
      <w:pPr>
        <w:rPr>
          <w:cs/>
        </w:rPr>
      </w:pPr>
    </w:p>
    <w:p w:rsidR="00206CF2" w:rsidRPr="00206CF2" w:rsidRDefault="00206CF2" w:rsidP="00206CF2">
      <w:pPr>
        <w:rPr>
          <w:cs/>
        </w:rPr>
      </w:pPr>
    </w:p>
    <w:p w:rsidR="00206CF2" w:rsidRPr="00206CF2" w:rsidRDefault="00206CF2" w:rsidP="00206CF2">
      <w:pPr>
        <w:rPr>
          <w:cs/>
        </w:rPr>
      </w:pPr>
    </w:p>
    <w:p w:rsidR="00206CF2" w:rsidRPr="00206CF2" w:rsidRDefault="00206CF2" w:rsidP="00206CF2">
      <w:pPr>
        <w:rPr>
          <w:cs/>
        </w:rPr>
      </w:pPr>
    </w:p>
    <w:p w:rsidR="00206CF2" w:rsidRPr="00206CF2" w:rsidRDefault="00206CF2" w:rsidP="00206CF2">
      <w:pPr>
        <w:rPr>
          <w:cs/>
        </w:rPr>
      </w:pPr>
    </w:p>
    <w:p w:rsidR="00206CF2" w:rsidRPr="00206CF2" w:rsidRDefault="00206CF2" w:rsidP="00206CF2">
      <w:pPr>
        <w:rPr>
          <w:cs/>
        </w:rPr>
      </w:pPr>
    </w:p>
    <w:p w:rsidR="00206CF2" w:rsidRPr="00206CF2" w:rsidRDefault="00206CF2" w:rsidP="00206CF2">
      <w:pPr>
        <w:rPr>
          <w:cs/>
        </w:rPr>
      </w:pPr>
    </w:p>
    <w:p w:rsidR="00206CF2" w:rsidRPr="00206CF2" w:rsidRDefault="00206CF2" w:rsidP="00206CF2">
      <w:pPr>
        <w:rPr>
          <w:cs/>
        </w:rPr>
      </w:pPr>
    </w:p>
    <w:p w:rsidR="00206CF2" w:rsidRPr="00206CF2" w:rsidRDefault="00206CF2" w:rsidP="00206CF2">
      <w:pPr>
        <w:rPr>
          <w:cs/>
        </w:rPr>
      </w:pPr>
    </w:p>
    <w:p w:rsidR="00206CF2" w:rsidRPr="00206CF2" w:rsidRDefault="00206CF2" w:rsidP="00206CF2">
      <w:pPr>
        <w:jc w:val="center"/>
        <w:rPr>
          <w:rFonts w:ascii="TH SarabunIT๙" w:eastAsia="Cordia New" w:hAnsi="TH SarabunIT๙" w:cs="TH SarabunIT๙"/>
          <w:b/>
          <w:bCs/>
          <w:cs/>
          <w:lang w:val="x-none" w:eastAsia="x-none"/>
        </w:rPr>
      </w:pPr>
      <w:r w:rsidRPr="00206CF2">
        <w:rPr>
          <w:rFonts w:ascii="TH SarabunIT๙" w:eastAsia="Cordia New" w:hAnsi="TH SarabunIT๙" w:cs="TH SarabunIT๙"/>
          <w:b/>
          <w:bCs/>
          <w:cs/>
          <w:lang w:val="x-none" w:eastAsia="x-none"/>
        </w:rPr>
        <w:t>แผนภูมิแสดงโครงการในปี พ.ศ. ๒๕๖</w:t>
      </w:r>
      <w:r w:rsidRPr="00206CF2">
        <w:rPr>
          <w:rFonts w:ascii="TH SarabunIT๙" w:eastAsia="Cordia New" w:hAnsi="TH SarabunIT๙" w:cs="TH SarabunIT๙" w:hint="cs"/>
          <w:b/>
          <w:bCs/>
          <w:noProof/>
          <w:cs/>
          <w:lang w:val="x-none" w:eastAsia="x-none"/>
        </w:rPr>
        <w:t>๒</w:t>
      </w:r>
      <w:r w:rsidRPr="00206CF2">
        <w:rPr>
          <w:rFonts w:ascii="TH SarabunIT๙" w:eastAsia="Cordia New" w:hAnsi="TH SarabunIT๙" w:cs="TH SarabunIT๙"/>
          <w:b/>
          <w:bCs/>
          <w:noProof/>
          <w:lang w:val="x-none" w:eastAsia="x-none"/>
        </w:rPr>
        <w:t xml:space="preserve"> </w:t>
      </w:r>
      <w:r w:rsidRPr="00206CF2">
        <w:rPr>
          <w:rFonts w:ascii="TH SarabunIT๙" w:eastAsia="Cordia New" w:hAnsi="TH SarabunIT๙" w:cs="TH SarabunIT๙"/>
          <w:b/>
          <w:bCs/>
          <w:noProof/>
          <w:cs/>
          <w:lang w:val="x-none" w:eastAsia="x-none"/>
        </w:rPr>
        <w:t>ของ</w:t>
      </w:r>
      <w:r w:rsidRPr="00206CF2">
        <w:rPr>
          <w:rFonts w:ascii="TH SarabunIT๙" w:eastAsia="Cordia New" w:hAnsi="TH SarabunIT๙" w:cs="TH SarabunIT๙"/>
          <w:b/>
          <w:bCs/>
          <w:cs/>
          <w:lang w:val="x-none" w:eastAsia="x-none"/>
        </w:rPr>
        <w:t>แผนพัฒนาท้องถิ่น (พ.ศ. ๒๕๖๑ – ๒๕๖</w:t>
      </w:r>
      <w:r w:rsidRPr="00206CF2">
        <w:rPr>
          <w:rFonts w:ascii="TH SarabunIT๙" w:eastAsia="Cordia New" w:hAnsi="TH SarabunIT๙" w:cs="TH SarabunIT๙" w:hint="cs"/>
          <w:b/>
          <w:bCs/>
          <w:cs/>
          <w:lang w:val="x-none" w:eastAsia="x-none"/>
        </w:rPr>
        <w:t>5</w:t>
      </w:r>
      <w:r w:rsidRPr="00206CF2">
        <w:rPr>
          <w:rFonts w:ascii="TH SarabunIT๙" w:eastAsia="Cordia New" w:hAnsi="TH SarabunIT๙" w:cs="TH SarabunIT๙"/>
          <w:b/>
          <w:bCs/>
          <w:cs/>
          <w:lang w:val="x-none" w:eastAsia="x-none"/>
        </w:rPr>
        <w:t>)</w:t>
      </w:r>
    </w:p>
    <w:p w:rsidR="00206CF2" w:rsidRPr="00206CF2" w:rsidRDefault="00206CF2" w:rsidP="00206CF2">
      <w:pPr>
        <w:rPr>
          <w:rFonts w:ascii="TH SarabunIT๙" w:eastAsia="Cordia New" w:hAnsi="TH SarabunIT๙" w:cs="TH SarabunIT๙"/>
          <w:color w:val="FF0000"/>
          <w:lang w:val="x-none" w:eastAsia="x-none"/>
        </w:rPr>
      </w:pPr>
      <w:r>
        <w:rPr>
          <w:rFonts w:ascii="TH SarabunIT๙" w:eastAsia="Cordia New" w:hAnsi="TH SarabunIT๙" w:cs="TH SarabunIT๙"/>
          <w:b/>
          <w:bCs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12700</wp:posOffset>
            </wp:positionV>
            <wp:extent cx="5530215" cy="3221355"/>
            <wp:effectExtent l="3175" t="0" r="635" b="635"/>
            <wp:wrapNone/>
            <wp:docPr id="8" name="แผนภูมิ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CF2" w:rsidRPr="00206CF2" w:rsidRDefault="00206CF2" w:rsidP="00206CF2">
      <w:pPr>
        <w:tabs>
          <w:tab w:val="left" w:pos="1678"/>
        </w:tabs>
        <w:rPr>
          <w:rFonts w:ascii="TH SarabunIT๙" w:eastAsia="Cordia New" w:hAnsi="TH SarabunIT๙" w:cs="TH SarabunIT๙"/>
          <w:color w:val="FF0000"/>
          <w:lang w:val="x-none" w:eastAsia="x-none"/>
        </w:rPr>
      </w:pPr>
      <w:r w:rsidRPr="00206CF2">
        <w:rPr>
          <w:rFonts w:ascii="TH SarabunIT๙" w:eastAsia="Cordia New" w:hAnsi="TH SarabunIT๙" w:cs="TH SarabunIT๙"/>
          <w:color w:val="FF0000"/>
          <w:cs/>
          <w:lang w:val="x-none" w:eastAsia="x-none"/>
        </w:rPr>
        <w:tab/>
      </w:r>
    </w:p>
    <w:p w:rsidR="00206CF2" w:rsidRPr="00206CF2" w:rsidRDefault="00206CF2" w:rsidP="00206CF2">
      <w:pPr>
        <w:tabs>
          <w:tab w:val="left" w:pos="2115"/>
        </w:tabs>
        <w:rPr>
          <w:rFonts w:ascii="TH SarabunIT๙" w:eastAsia="Cordia New" w:hAnsi="TH SarabunIT๙" w:cs="TH SarabunIT๙"/>
          <w:color w:val="FF0000"/>
          <w:lang w:val="x-none" w:eastAsia="x-none"/>
        </w:rPr>
      </w:pPr>
      <w:r w:rsidRPr="00206CF2">
        <w:rPr>
          <w:rFonts w:ascii="TH SarabunIT๙" w:eastAsia="Cordia New" w:hAnsi="TH SarabunIT๙" w:cs="TH SarabunIT๙"/>
          <w:color w:val="FF0000"/>
          <w:cs/>
          <w:lang w:val="x-none" w:eastAsia="x-none"/>
        </w:rPr>
        <w:tab/>
      </w:r>
    </w:p>
    <w:p w:rsidR="00206CF2" w:rsidRPr="00206CF2" w:rsidRDefault="00206CF2" w:rsidP="00206CF2">
      <w:pPr>
        <w:rPr>
          <w:rFonts w:ascii="TH SarabunIT๙" w:eastAsia="Cordia New" w:hAnsi="TH SarabunIT๙" w:cs="TH SarabunIT๙"/>
          <w:color w:val="FF0000"/>
          <w:lang w:val="x-none" w:eastAsia="x-none"/>
        </w:rPr>
      </w:pPr>
    </w:p>
    <w:p w:rsidR="00206CF2" w:rsidRPr="00206CF2" w:rsidRDefault="00206CF2" w:rsidP="00206CF2">
      <w:pPr>
        <w:rPr>
          <w:rFonts w:ascii="TH SarabunIT๙" w:eastAsia="Cordia New" w:hAnsi="TH SarabunIT๙" w:cs="TH SarabunIT๙"/>
          <w:color w:val="FF0000"/>
          <w:lang w:val="x-none" w:eastAsia="x-none"/>
        </w:rPr>
      </w:pPr>
    </w:p>
    <w:p w:rsidR="00206CF2" w:rsidRPr="00206CF2" w:rsidRDefault="00206CF2" w:rsidP="00206CF2">
      <w:pPr>
        <w:rPr>
          <w:rFonts w:ascii="TH SarabunIT๙" w:eastAsia="Cordia New" w:hAnsi="TH SarabunIT๙" w:cs="TH SarabunIT๙"/>
          <w:color w:val="FF0000"/>
          <w:lang w:val="x-none" w:eastAsia="x-none"/>
        </w:rPr>
      </w:pPr>
    </w:p>
    <w:p w:rsidR="00206CF2" w:rsidRPr="00206CF2" w:rsidRDefault="00206CF2" w:rsidP="00206CF2">
      <w:pPr>
        <w:tabs>
          <w:tab w:val="left" w:pos="3135"/>
        </w:tabs>
        <w:rPr>
          <w:rFonts w:ascii="TH SarabunIT๙" w:eastAsia="Cordia New" w:hAnsi="TH SarabunIT๙" w:cs="TH SarabunIT๙"/>
          <w:color w:val="FF0000"/>
          <w:lang w:val="x-none" w:eastAsia="x-none"/>
        </w:rPr>
      </w:pPr>
      <w:r w:rsidRPr="00206CF2">
        <w:rPr>
          <w:rFonts w:ascii="TH SarabunIT๙" w:eastAsia="Cordia New" w:hAnsi="TH SarabunIT๙" w:cs="TH SarabunIT๙"/>
          <w:color w:val="FF0000"/>
          <w:cs/>
          <w:lang w:val="x-none" w:eastAsia="x-none"/>
        </w:rPr>
        <w:tab/>
      </w:r>
    </w:p>
    <w:p w:rsidR="00206CF2" w:rsidRPr="00206CF2" w:rsidRDefault="00206CF2" w:rsidP="00206CF2">
      <w:pPr>
        <w:rPr>
          <w:rFonts w:ascii="TH SarabunIT๙" w:eastAsia="Cordia New" w:hAnsi="TH SarabunIT๙" w:cs="TH SarabunIT๙"/>
          <w:b/>
          <w:bCs/>
          <w:color w:val="FF0000"/>
          <w:u w:val="single"/>
          <w:lang w:val="x-none" w:eastAsia="x-none"/>
        </w:rPr>
      </w:pPr>
    </w:p>
    <w:p w:rsidR="00206CF2" w:rsidRPr="00206CF2" w:rsidRDefault="00206CF2" w:rsidP="00206CF2">
      <w:pPr>
        <w:rPr>
          <w:rFonts w:ascii="TH SarabunIT๙" w:eastAsia="Cordia New" w:hAnsi="TH SarabunIT๙" w:cs="TH SarabunIT๙"/>
          <w:b/>
          <w:bCs/>
          <w:color w:val="FF0000"/>
          <w:u w:val="single"/>
          <w:lang w:val="x-none" w:eastAsia="x-none"/>
        </w:rPr>
      </w:pPr>
    </w:p>
    <w:p w:rsidR="00206CF2" w:rsidRPr="00206CF2" w:rsidRDefault="00206CF2" w:rsidP="00206CF2">
      <w:pPr>
        <w:jc w:val="center"/>
        <w:rPr>
          <w:rFonts w:ascii="TH SarabunIT๙" w:eastAsia="Cordia New" w:hAnsi="TH SarabunIT๙" w:cs="TH SarabunIT๙"/>
          <w:b/>
          <w:bCs/>
          <w:lang w:val="x-none" w:eastAsia="x-none"/>
        </w:rPr>
      </w:pPr>
    </w:p>
    <w:p w:rsidR="00206CF2" w:rsidRPr="00206CF2" w:rsidRDefault="00206CF2" w:rsidP="00206CF2">
      <w:pPr>
        <w:jc w:val="center"/>
        <w:rPr>
          <w:rFonts w:ascii="TH SarabunIT๙" w:eastAsia="Cordia New" w:hAnsi="TH SarabunIT๙" w:cs="TH SarabunIT๙"/>
          <w:b/>
          <w:bCs/>
          <w:lang w:val="x-none" w:eastAsia="x-none"/>
        </w:rPr>
      </w:pPr>
    </w:p>
    <w:p w:rsidR="00206CF2" w:rsidRPr="00206CF2" w:rsidRDefault="00206CF2" w:rsidP="00206CF2">
      <w:pPr>
        <w:jc w:val="center"/>
        <w:rPr>
          <w:rFonts w:ascii="TH SarabunIT๙" w:eastAsia="Cordia New" w:hAnsi="TH SarabunIT๙" w:cs="TH SarabunIT๙"/>
          <w:b/>
          <w:bCs/>
          <w:lang w:val="x-none" w:eastAsia="x-none"/>
        </w:rPr>
      </w:pPr>
    </w:p>
    <w:p w:rsidR="00206CF2" w:rsidRPr="00206CF2" w:rsidRDefault="00206CF2" w:rsidP="00206CF2">
      <w:pPr>
        <w:jc w:val="center"/>
        <w:rPr>
          <w:rFonts w:ascii="TH SarabunIT๙" w:eastAsia="Cordia New" w:hAnsi="TH SarabunIT๙" w:cs="TH SarabunIT๙"/>
          <w:b/>
          <w:bCs/>
          <w:lang w:val="x-none" w:eastAsia="x-none"/>
        </w:rPr>
      </w:pPr>
    </w:p>
    <w:p w:rsidR="00206CF2" w:rsidRPr="00206CF2" w:rsidRDefault="00206CF2" w:rsidP="00206CF2">
      <w:pPr>
        <w:jc w:val="center"/>
        <w:rPr>
          <w:rFonts w:ascii="TH SarabunIT๙" w:eastAsia="Cordia New" w:hAnsi="TH SarabunIT๙" w:cs="TH SarabunIT๙"/>
          <w:b/>
          <w:bCs/>
          <w:lang w:val="x-none" w:eastAsia="x-none"/>
        </w:rPr>
      </w:pPr>
    </w:p>
    <w:p w:rsidR="00206CF2" w:rsidRPr="00206CF2" w:rsidRDefault="00206CF2" w:rsidP="00206CF2">
      <w:pPr>
        <w:jc w:val="center"/>
        <w:rPr>
          <w:rFonts w:ascii="TH SarabunIT๙" w:eastAsia="Cordia New" w:hAnsi="TH SarabunIT๙" w:cs="TH SarabunIT๙"/>
          <w:color w:val="FF0000"/>
          <w:sz w:val="52"/>
          <w:szCs w:val="52"/>
          <w:cs/>
          <w:lang w:val="x-none" w:eastAsia="x-none"/>
        </w:rPr>
      </w:pPr>
      <w:r w:rsidRPr="00206CF2">
        <w:rPr>
          <w:rFonts w:ascii="TH SarabunIT๙" w:eastAsia="Cordia New" w:hAnsi="TH SarabunIT๙" w:cs="TH SarabunIT๙"/>
          <w:b/>
          <w:bCs/>
          <w:cs/>
          <w:lang w:val="x-none" w:eastAsia="x-none"/>
        </w:rPr>
        <w:t>แผนภูมิแสดงงบประมาณในปี พ.ศ. ๒๕๖</w:t>
      </w:r>
      <w:r w:rsidRPr="00206CF2">
        <w:rPr>
          <w:rFonts w:ascii="TH SarabunIT๙" w:eastAsia="Cordia New" w:hAnsi="TH SarabunIT๙" w:cs="TH SarabunIT๙" w:hint="cs"/>
          <w:b/>
          <w:bCs/>
          <w:cs/>
          <w:lang w:val="x-none" w:eastAsia="x-none"/>
        </w:rPr>
        <w:t>๒</w:t>
      </w:r>
      <w:r w:rsidRPr="00206CF2">
        <w:rPr>
          <w:rFonts w:ascii="TH SarabunIT๙" w:eastAsia="Cordia New" w:hAnsi="TH SarabunIT๙" w:cs="TH SarabunIT๙"/>
          <w:b/>
          <w:bCs/>
          <w:cs/>
          <w:lang w:val="x-none" w:eastAsia="x-none"/>
        </w:rPr>
        <w:t xml:space="preserve"> </w:t>
      </w:r>
      <w:r w:rsidRPr="00206CF2">
        <w:rPr>
          <w:rFonts w:ascii="TH SarabunIT๙" w:eastAsia="Cordia New" w:hAnsi="TH SarabunIT๙" w:cs="TH SarabunIT๙"/>
          <w:b/>
          <w:bCs/>
          <w:noProof/>
          <w:cs/>
          <w:lang w:val="x-none" w:eastAsia="x-none"/>
        </w:rPr>
        <w:t>ของ</w:t>
      </w:r>
      <w:r w:rsidRPr="00206CF2">
        <w:rPr>
          <w:rFonts w:ascii="TH SarabunIT๙" w:eastAsia="Cordia New" w:hAnsi="TH SarabunIT๙" w:cs="TH SarabunIT๙"/>
          <w:b/>
          <w:bCs/>
          <w:cs/>
          <w:lang w:val="x-none" w:eastAsia="x-none"/>
        </w:rPr>
        <w:t>แผนพัฒนาท้องถิ่น</w:t>
      </w:r>
      <w:r w:rsidRPr="00206CF2">
        <w:rPr>
          <w:rFonts w:ascii="TH SarabunIT๙" w:eastAsia="Cordia New" w:hAnsi="TH SarabunIT๙" w:cs="TH SarabunIT๙" w:hint="cs"/>
          <w:b/>
          <w:bCs/>
          <w:cs/>
          <w:lang w:val="x-none" w:eastAsia="x-none"/>
        </w:rPr>
        <w:t xml:space="preserve"> </w:t>
      </w:r>
      <w:r w:rsidRPr="00206CF2">
        <w:rPr>
          <w:rFonts w:ascii="TH SarabunIT๙" w:eastAsia="Cordia New" w:hAnsi="TH SarabunIT๙" w:cs="TH SarabunIT๙"/>
          <w:b/>
          <w:bCs/>
          <w:cs/>
          <w:lang w:val="x-none" w:eastAsia="x-none"/>
        </w:rPr>
        <w:t>(พ.ศ. ๒๕๖๑ – ๒๕๖</w:t>
      </w:r>
      <w:r w:rsidRPr="00206CF2">
        <w:rPr>
          <w:rFonts w:ascii="TH SarabunIT๙" w:eastAsia="Cordia New" w:hAnsi="TH SarabunIT๙" w:cs="TH SarabunIT๙" w:hint="cs"/>
          <w:b/>
          <w:bCs/>
          <w:cs/>
          <w:lang w:val="x-none" w:eastAsia="x-none"/>
        </w:rPr>
        <w:t>5</w:t>
      </w:r>
      <w:r w:rsidRPr="00206CF2">
        <w:rPr>
          <w:rFonts w:ascii="TH SarabunIT๙" w:eastAsia="Cordia New" w:hAnsi="TH SarabunIT๙" w:cs="TH SarabunIT๙"/>
          <w:b/>
          <w:bCs/>
          <w:cs/>
          <w:lang w:val="x-none" w:eastAsia="x-none"/>
        </w:rPr>
        <w:t>)</w:t>
      </w:r>
    </w:p>
    <w:p w:rsidR="00206CF2" w:rsidRPr="00206CF2" w:rsidRDefault="00206CF2" w:rsidP="00206CF2">
      <w:pPr>
        <w:tabs>
          <w:tab w:val="left" w:pos="2216"/>
        </w:tabs>
        <w:rPr>
          <w:rFonts w:ascii="TH SarabunIT๙" w:eastAsia="Cordia New" w:hAnsi="TH SarabunIT๙" w:cs="TH SarabunIT๙"/>
          <w:b/>
          <w:bCs/>
          <w:color w:val="FF0000"/>
          <w:lang w:val="x-none" w:eastAsia="x-none"/>
        </w:rPr>
      </w:pPr>
      <w:r w:rsidRPr="00206CF2">
        <w:rPr>
          <w:rFonts w:ascii="TH SarabunIT๙" w:eastAsia="Cordia New" w:hAnsi="TH SarabunIT๙" w:cs="TH SarabunIT๙"/>
          <w:color w:val="FF0000"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113030</wp:posOffset>
            </wp:positionV>
            <wp:extent cx="5966460" cy="2794000"/>
            <wp:effectExtent l="0" t="0" r="0" b="0"/>
            <wp:wrapNone/>
            <wp:docPr id="7" name="แผนภูมิ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lang w:eastAsia="x-none"/>
        </w:rPr>
      </w:pP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lang w:eastAsia="x-none"/>
        </w:rPr>
      </w:pP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lang w:eastAsia="x-none"/>
        </w:rPr>
      </w:pP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lang w:eastAsia="x-none"/>
        </w:rPr>
      </w:pP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lang w:eastAsia="x-none"/>
        </w:rPr>
      </w:pP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lang w:eastAsia="x-none"/>
        </w:rPr>
      </w:pP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lang w:eastAsia="x-none"/>
        </w:rPr>
      </w:pP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lang w:eastAsia="x-none"/>
        </w:rPr>
      </w:pP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lang w:eastAsia="x-none"/>
        </w:rPr>
      </w:pP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u w:val="single"/>
          <w:lang w:eastAsia="x-none"/>
        </w:rPr>
      </w:pPr>
      <w:r w:rsidRPr="00206CF2">
        <w:rPr>
          <w:rFonts w:ascii="TH SarabunIT๙" w:eastAsia="Cordia New" w:hAnsi="TH SarabunIT๙" w:cs="TH SarabunIT๙" w:hint="cs"/>
          <w:b/>
          <w:bCs/>
          <w:u w:val="single"/>
          <w:cs/>
          <w:lang w:eastAsia="x-none"/>
        </w:rPr>
        <w:lastRenderedPageBreak/>
        <w:t>การจัดทำงบประมาณ</w:t>
      </w: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lang w:eastAsia="x-none"/>
        </w:rPr>
      </w:pPr>
      <w:r w:rsidRPr="00206CF2">
        <w:rPr>
          <w:rFonts w:ascii="TH Mali Grade 6" w:eastAsia="Cordia New" w:hAnsi="TH Mali Grade 6" w:cs="TH Mali Grade 6" w:hint="cs"/>
          <w:cs/>
          <w:lang w:val="x-none" w:eastAsia="x-none"/>
        </w:rPr>
        <w:tab/>
      </w:r>
      <w:r w:rsidRPr="00206CF2">
        <w:rPr>
          <w:rFonts w:ascii="TH Mali Grade 6" w:eastAsia="Cordia New" w:hAnsi="TH Mali Grade 6" w:cs="TH Mali Grade 6" w:hint="cs"/>
          <w:cs/>
          <w:lang w:val="x-none" w:eastAsia="x-none"/>
        </w:rPr>
        <w:tab/>
      </w:r>
      <w:r w:rsidRPr="00206CF2">
        <w:rPr>
          <w:rFonts w:ascii="TH SarabunIT๙" w:eastAsia="Cordia New" w:hAnsi="TH SarabunIT๙" w:cs="TH SarabunIT๙"/>
          <w:cs/>
          <w:lang w:val="x-none" w:eastAsia="x-none"/>
        </w:rPr>
        <w:t>ผู้บริหารองค์การบริหารส่วนตำบลทุ่งปรัง ได้ประกาศใช้ข้อบัญญัติงบประมาณรายจ่ายประจำปี ๒๕๖</w:t>
      </w:r>
      <w:r w:rsidRPr="00206CF2">
        <w:rPr>
          <w:rFonts w:ascii="TH SarabunIT๙" w:eastAsia="Cordia New" w:hAnsi="TH SarabunIT๙" w:cs="TH SarabunIT๙" w:hint="cs"/>
          <w:cs/>
          <w:lang w:val="x-none" w:eastAsia="x-none"/>
        </w:rPr>
        <w:t>2</w:t>
      </w:r>
      <w:r w:rsidRPr="00206CF2">
        <w:rPr>
          <w:rFonts w:ascii="TH SarabunIT๙" w:eastAsia="Cordia New" w:hAnsi="TH SarabunIT๙" w:cs="TH SarabunIT๙"/>
          <w:lang w:val="x-none" w:eastAsia="x-none"/>
        </w:rPr>
        <w:t xml:space="preserve"> </w:t>
      </w:r>
      <w:r w:rsidRPr="00206CF2">
        <w:rPr>
          <w:rFonts w:ascii="TH SarabunIT๙" w:eastAsia="Cordia New" w:hAnsi="TH SarabunIT๙" w:cs="TH SarabunIT๙" w:hint="cs"/>
          <w:cs/>
          <w:lang w:val="x-none" w:eastAsia="x-none"/>
        </w:rPr>
        <w:t xml:space="preserve">  </w:t>
      </w:r>
      <w:r w:rsidRPr="00206CF2">
        <w:rPr>
          <w:rFonts w:ascii="TH SarabunIT๙" w:eastAsia="Cordia New" w:hAnsi="TH SarabunIT๙" w:cs="TH SarabunIT๙"/>
          <w:cs/>
          <w:lang w:val="x-none" w:eastAsia="x-none"/>
        </w:rPr>
        <w:t xml:space="preserve">เมื่อวันที่ </w:t>
      </w:r>
      <w:r w:rsidRPr="00206CF2">
        <w:rPr>
          <w:rFonts w:ascii="TH SarabunIT๙" w:eastAsia="Cordia New" w:hAnsi="TH SarabunIT๙" w:cs="TH SarabunIT๙" w:hint="cs"/>
          <w:cs/>
          <w:lang w:val="x-none" w:eastAsia="x-none"/>
        </w:rPr>
        <w:t>21</w:t>
      </w:r>
      <w:r w:rsidRPr="00206CF2">
        <w:rPr>
          <w:rFonts w:ascii="TH SarabunIT๙" w:eastAsia="Cordia New" w:hAnsi="TH SarabunIT๙" w:cs="TH SarabunIT๙"/>
          <w:cs/>
          <w:lang w:val="x-none" w:eastAsia="x-none"/>
        </w:rPr>
        <w:t xml:space="preserve"> </w:t>
      </w:r>
      <w:r w:rsidRPr="00206CF2">
        <w:rPr>
          <w:rFonts w:ascii="TH SarabunIT๙" w:eastAsia="Cordia New" w:hAnsi="TH SarabunIT๙" w:cs="TH SarabunIT๙" w:hint="cs"/>
          <w:cs/>
          <w:lang w:val="x-none" w:eastAsia="x-none"/>
        </w:rPr>
        <w:t>กันยายน</w:t>
      </w:r>
      <w:r w:rsidRPr="00206CF2">
        <w:rPr>
          <w:rFonts w:ascii="TH SarabunIT๙" w:eastAsia="Cordia New" w:hAnsi="TH SarabunIT๙" w:cs="TH SarabunIT๙"/>
          <w:cs/>
          <w:lang w:val="x-none" w:eastAsia="x-none"/>
        </w:rPr>
        <w:t xml:space="preserve"> ๒๕๖</w:t>
      </w:r>
      <w:r w:rsidRPr="00206CF2">
        <w:rPr>
          <w:rFonts w:ascii="TH SarabunIT๙" w:eastAsia="Cordia New" w:hAnsi="TH SarabunIT๙" w:cs="TH SarabunIT๙" w:hint="cs"/>
          <w:cs/>
          <w:lang w:val="x-none" w:eastAsia="x-none"/>
        </w:rPr>
        <w:t>2</w:t>
      </w:r>
      <w:r w:rsidRPr="00206CF2">
        <w:rPr>
          <w:rFonts w:ascii="TH SarabunIT๙" w:eastAsia="Cordia New" w:hAnsi="TH SarabunIT๙" w:cs="TH SarabunIT๙"/>
          <w:lang w:val="x-none" w:eastAsia="x-none"/>
        </w:rPr>
        <w:t xml:space="preserve"> </w:t>
      </w:r>
      <w:r w:rsidRPr="00206CF2">
        <w:rPr>
          <w:rFonts w:ascii="TH SarabunIT๙" w:eastAsia="Cordia New" w:hAnsi="TH SarabunIT๙" w:cs="TH SarabunIT๙"/>
          <w:cs/>
          <w:lang w:val="x-none" w:eastAsia="x-none"/>
        </w:rPr>
        <w:t>โดยตั้งงบประมาณตามข้อบัญญัติงบประมาณประจำปี พ.ศ. ๒๕๖</w:t>
      </w:r>
      <w:r w:rsidRPr="00206CF2">
        <w:rPr>
          <w:rFonts w:ascii="TH SarabunIT๙" w:eastAsia="Cordia New" w:hAnsi="TH SarabunIT๙" w:cs="TH SarabunIT๙" w:hint="cs"/>
          <w:cs/>
          <w:lang w:val="x-none" w:eastAsia="x-none"/>
        </w:rPr>
        <w:t>2</w:t>
      </w:r>
      <w:r w:rsidRPr="00206CF2">
        <w:rPr>
          <w:rFonts w:ascii="TH SarabunIT๙" w:eastAsia="Cordia New" w:hAnsi="TH SarabunIT๙" w:cs="TH SarabunIT๙"/>
          <w:cs/>
          <w:lang w:val="x-none" w:eastAsia="x-none"/>
        </w:rPr>
        <w:t xml:space="preserve"> </w:t>
      </w:r>
      <w:r w:rsidRPr="00206CF2">
        <w:rPr>
          <w:rFonts w:ascii="TH SarabunIT๙" w:eastAsia="Cordia New" w:hAnsi="TH SarabunIT๙" w:cs="TH SarabunIT๙" w:hint="cs"/>
          <w:cs/>
          <w:lang w:val="x-none" w:eastAsia="x-none"/>
        </w:rPr>
        <w:t xml:space="preserve">    </w:t>
      </w:r>
      <w:r w:rsidRPr="00206CF2">
        <w:rPr>
          <w:rFonts w:ascii="TH SarabunIT๙" w:eastAsia="Cordia New" w:hAnsi="TH SarabunIT๙" w:cs="TH SarabunIT๙"/>
          <w:cs/>
          <w:lang w:val="x-none" w:eastAsia="x-none"/>
        </w:rPr>
        <w:t xml:space="preserve">เป็นเงินทั้งสิ้น </w:t>
      </w:r>
      <w:r w:rsidRPr="00206CF2">
        <w:rPr>
          <w:rFonts w:ascii="TH SarabunIT๙" w:eastAsia="Cordia New" w:hAnsi="TH SarabunIT๙" w:cs="TH SarabunIT๙" w:hint="cs"/>
          <w:cs/>
          <w:lang w:val="x-none" w:eastAsia="x-none"/>
        </w:rPr>
        <w:t xml:space="preserve"> </w:t>
      </w:r>
      <w:r w:rsidRPr="00206CF2">
        <w:rPr>
          <w:rFonts w:ascii="TH SarabunIT๙" w:eastAsia="Cordia New" w:hAnsi="TH SarabunIT๙" w:cs="TH SarabunIT๙"/>
          <w:cs/>
          <w:lang w:val="x-none" w:eastAsia="x-none"/>
        </w:rPr>
        <w:t>๗</w:t>
      </w:r>
      <w:r w:rsidRPr="00206CF2">
        <w:rPr>
          <w:rFonts w:ascii="TH SarabunIT๙" w:eastAsia="Cordia New" w:hAnsi="TH SarabunIT๙" w:cs="TH SarabunIT๙" w:hint="cs"/>
          <w:cs/>
          <w:lang w:val="x-none" w:eastAsia="x-none"/>
        </w:rPr>
        <w:t>6</w:t>
      </w:r>
      <w:r w:rsidRPr="00206CF2">
        <w:rPr>
          <w:rFonts w:ascii="TH SarabunIT๙" w:eastAsia="Cordia New" w:hAnsi="TH SarabunIT๙" w:cs="TH SarabunIT๙"/>
          <w:cs/>
          <w:lang w:val="x-none" w:eastAsia="x-none"/>
        </w:rPr>
        <w:t>,๐๐๐,๐๐๐ บาท</w:t>
      </w:r>
    </w:p>
    <w:tbl>
      <w:tblPr>
        <w:tblW w:w="9641" w:type="dxa"/>
        <w:tblInd w:w="-34" w:type="dxa"/>
        <w:tblLook w:val="0000" w:firstRow="0" w:lastRow="0" w:firstColumn="0" w:lastColumn="0" w:noHBand="0" w:noVBand="0"/>
      </w:tblPr>
      <w:tblGrid>
        <w:gridCol w:w="142"/>
        <w:gridCol w:w="160"/>
        <w:gridCol w:w="3630"/>
        <w:gridCol w:w="350"/>
        <w:gridCol w:w="1379"/>
        <w:gridCol w:w="468"/>
        <w:gridCol w:w="51"/>
        <w:gridCol w:w="1461"/>
        <w:gridCol w:w="244"/>
        <w:gridCol w:w="26"/>
        <w:gridCol w:w="1815"/>
      </w:tblGrid>
      <w:tr w:rsidR="00206CF2" w:rsidRPr="00206CF2" w:rsidTr="007C041B">
        <w:trPr>
          <w:gridBefore w:val="1"/>
          <w:wBefore w:w="142" w:type="dxa"/>
          <w:trHeight w:val="480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บัญชีรายละเอียดรายรับ</w:t>
            </w:r>
          </w:p>
        </w:tc>
      </w:tr>
      <w:tr w:rsidR="00206CF2" w:rsidRPr="00206CF2" w:rsidTr="007C041B">
        <w:trPr>
          <w:gridBefore w:val="1"/>
          <w:wBefore w:w="142" w:type="dxa"/>
          <w:trHeight w:val="139"/>
        </w:trPr>
        <w:tc>
          <w:tcPr>
            <w:tcW w:w="9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๒๕๖๒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466"/>
        </w:trPr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รหัสบัญชี</w:t>
            </w: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รายรับจริง</w:t>
            </w: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206CF2" w:rsidRPr="00206CF2" w:rsidTr="007C041B">
        <w:trPr>
          <w:gridBefore w:val="1"/>
          <w:wBefore w:w="142" w:type="dxa"/>
          <w:trHeight w:val="387"/>
        </w:trPr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6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206CF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รายได้จัดเก็บเอง</w:t>
            </w:r>
            <w:r w:rsidRPr="00206CF2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</w:rPr>
              <w:t> </w:t>
            </w:r>
          </w:p>
        </w:tc>
      </w:tr>
      <w:tr w:rsidR="00206CF2" w:rsidRPr="00206CF2" w:rsidTr="007C041B">
        <w:trPr>
          <w:gridBefore w:val="1"/>
          <w:wBefore w:w="142" w:type="dxa"/>
          <w:trHeight w:val="278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๑</w:t>
            </w:r>
            <w:r w:rsidRPr="00206CF2">
              <w:rPr>
                <w:rFonts w:ascii="TH SarabunIT๙" w:hAnsi="TH SarabunIT๙" w:cs="TH SarabunIT๙"/>
              </w:rPr>
              <w:t xml:space="preserve">. </w:t>
            </w:r>
            <w:r w:rsidRPr="00206CF2">
              <w:rPr>
                <w:rFonts w:ascii="TH SarabunIT๙" w:hAnsi="TH SarabunIT๙" w:cs="TH SarabunIT๙"/>
                <w:cs/>
              </w:rPr>
              <w:t>หมวดภาษีอากร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๔๑๑๐๐๐๐๐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313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๑.๑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ภาษีโรงเรือนและที่ดิน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๔๑๑๐๐๐๐๑</w:t>
            </w:r>
          </w:p>
        </w:tc>
        <w:tc>
          <w:tcPr>
            <w:tcW w:w="198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๘๓๐,๐๐๐</w:t>
            </w:r>
          </w:p>
        </w:tc>
        <w:tc>
          <w:tcPr>
            <w:tcW w:w="200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๘๔๑,๓๓๓.๐๐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204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๑.๒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ภาษีบำรุงท้องที่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๔๑๑๐๐๐๐๒</w:t>
            </w:r>
          </w:p>
        </w:tc>
        <w:tc>
          <w:tcPr>
            <w:tcW w:w="198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๘๔,๐๐๐</w:t>
            </w:r>
          </w:p>
        </w:tc>
        <w:tc>
          <w:tcPr>
            <w:tcW w:w="200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๘๔,๐๗๙</w:t>
            </w:r>
          </w:p>
        </w:tc>
      </w:tr>
      <w:tr w:rsidR="00206CF2" w:rsidRPr="00206CF2" w:rsidTr="007C041B">
        <w:trPr>
          <w:gridBefore w:val="1"/>
          <w:wBefore w:w="142" w:type="dxa"/>
          <w:trHeight w:val="238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๑.๓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ภาษีป้าย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๔๑๑๐๐๐๐๓</w:t>
            </w:r>
          </w:p>
        </w:tc>
        <w:tc>
          <w:tcPr>
            <w:tcW w:w="1980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๑๒๐,๐๐๐</w:t>
            </w:r>
          </w:p>
        </w:tc>
        <w:tc>
          <w:tcPr>
            <w:tcW w:w="2000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๑๕๗,๐๐๖</w:t>
            </w:r>
          </w:p>
        </w:tc>
      </w:tr>
      <w:tr w:rsidR="00206CF2" w:rsidRPr="00206CF2" w:rsidTr="007C041B">
        <w:trPr>
          <w:gridBefore w:val="1"/>
          <w:wBefore w:w="142" w:type="dxa"/>
          <w:trHeight w:val="185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9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๑,๐๓๔,๐๐๐</w:t>
            </w: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๑,๐๘๒,๔๑๘</w:t>
            </w:r>
          </w:p>
        </w:tc>
      </w:tr>
      <w:tr w:rsidR="00206CF2" w:rsidRPr="00206CF2" w:rsidTr="007C041B">
        <w:trPr>
          <w:gridBefore w:val="1"/>
          <w:wBefore w:w="142" w:type="dxa"/>
          <w:trHeight w:val="332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๒</w:t>
            </w:r>
            <w:r w:rsidRPr="00206CF2">
              <w:rPr>
                <w:rFonts w:ascii="TH SarabunIT๙" w:hAnsi="TH SarabunIT๙" w:cs="TH SarabunIT๙"/>
              </w:rPr>
              <w:t xml:space="preserve">. </w:t>
            </w:r>
            <w:r w:rsidRPr="00206CF2">
              <w:rPr>
                <w:rFonts w:ascii="TH SarabunIT๙" w:hAnsi="TH SarabunIT๙" w:cs="TH SarabunIT๙"/>
                <w:cs/>
              </w:rPr>
              <w:t>หมวดค่าธรรมเนียม ค่าปรับ และ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ใบอนุญาต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๔๑๒๐๐๐๐๐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274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๒.๑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ค่าธรรมเนียมเกี่ยวกับใบอนุญาตการ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   ขายสุรา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๔๑๒๑๐๐๐๔</w:t>
            </w: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๕,๐๐๐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๓,๒๑๐.๗๐</w:t>
            </w:r>
          </w:p>
        </w:tc>
      </w:tr>
      <w:tr w:rsidR="00206CF2" w:rsidRPr="00206CF2" w:rsidTr="007C041B">
        <w:trPr>
          <w:gridBefore w:val="1"/>
          <w:wBefore w:w="142" w:type="dxa"/>
          <w:trHeight w:val="465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10"/>
              </w:rPr>
            </w:pPr>
            <w:r w:rsidRPr="00206CF2">
              <w:rPr>
                <w:rFonts w:ascii="TH SarabunIT๙" w:hAnsi="TH SarabunIT๙" w:cs="TH SarabunIT๙"/>
                <w:spacing w:val="-10"/>
              </w:rPr>
              <w:t xml:space="preserve">   </w:t>
            </w:r>
            <w:r w:rsidRPr="00206CF2">
              <w:rPr>
                <w:rFonts w:ascii="TH SarabunIT๙" w:hAnsi="TH SarabunIT๙" w:cs="TH SarabunIT๙"/>
                <w:spacing w:val="-10"/>
                <w:cs/>
              </w:rPr>
              <w:t>๒.๒</w:t>
            </w:r>
            <w:r w:rsidRPr="00206CF2">
              <w:rPr>
                <w:rFonts w:ascii="TH SarabunIT๙" w:hAnsi="TH SarabunIT๙" w:cs="TH SarabunIT๙"/>
                <w:spacing w:val="-10"/>
              </w:rPr>
              <w:t xml:space="preserve"> </w:t>
            </w:r>
            <w:r w:rsidRPr="00206CF2">
              <w:rPr>
                <w:rFonts w:ascii="TH SarabunIT๙" w:hAnsi="TH SarabunIT๙" w:cs="TH SarabunIT๙"/>
                <w:spacing w:val="-10"/>
                <w:cs/>
              </w:rPr>
              <w:t>ค่าธรรมเนียมเกี่ยวกับใบอนุญาตการพนัน</w:t>
            </w:r>
            <w:r w:rsidRPr="00206CF2">
              <w:rPr>
                <w:rFonts w:ascii="TH SarabunIT๙" w:hAnsi="TH SarabunIT๙" w:cs="TH SarabunIT๙"/>
                <w:spacing w:val="-10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๔๑๒๑๐๐๐๕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๒,๐๐๐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206CF2" w:rsidRPr="00206CF2" w:rsidTr="007C041B">
        <w:trPr>
          <w:gridBefore w:val="1"/>
          <w:wBefore w:w="142" w:type="dxa"/>
          <w:trHeight w:val="360"/>
        </w:trPr>
        <w:tc>
          <w:tcPr>
            <w:tcW w:w="4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๒.๓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ค่าธรรมเนียมเกี่ยวกับการควบคุม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   อาคาร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๔๑๒๑๐๐๐๗</w:t>
            </w:r>
          </w:p>
        </w:tc>
        <w:tc>
          <w:tcPr>
            <w:tcW w:w="19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2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๗,๔๐๕</w:t>
            </w:r>
          </w:p>
        </w:tc>
      </w:tr>
      <w:tr w:rsidR="00206CF2" w:rsidRPr="00206CF2" w:rsidTr="007C041B">
        <w:trPr>
          <w:gridBefore w:val="1"/>
          <w:wBefore w:w="142" w:type="dxa"/>
          <w:trHeight w:val="390"/>
        </w:trPr>
        <w:tc>
          <w:tcPr>
            <w:tcW w:w="4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๒.๔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ค่าธรรมเนียมจดทะเบียนพาณิชย์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๔๑๒๑๐๐๒๙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๔,๐๐๐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๑,๖๑๐</w:t>
            </w:r>
          </w:p>
        </w:tc>
      </w:tr>
      <w:tr w:rsidR="00206CF2" w:rsidRPr="00206CF2" w:rsidTr="007C041B">
        <w:trPr>
          <w:gridBefore w:val="1"/>
          <w:wBefore w:w="142" w:type="dxa"/>
          <w:trHeight w:val="540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๒.๕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ค่าปรับผู้กระทำผิดกฎหมายจราจร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   ทางบก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๔๑๒๒๐๐๐๒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๓๐,๐๐๐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๕,๖๐๐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๒.๖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ค่าปรับการผิดสัญญา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๔๑๒๒๐๐๑๐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๙๕๐,๐๐๐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๙๑๘,๓๐๒</w:t>
            </w:r>
          </w:p>
        </w:tc>
      </w:tr>
      <w:tr w:rsidR="00206CF2" w:rsidRPr="00206CF2" w:rsidTr="007C041B">
        <w:trPr>
          <w:gridBefore w:val="1"/>
          <w:wBefore w:w="142" w:type="dxa"/>
          <w:trHeight w:val="380"/>
        </w:trPr>
        <w:tc>
          <w:tcPr>
            <w:tcW w:w="4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๒.๗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ค่าใบอนุญาตเกี่ยวกับการควบคุม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   อาคาร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๔๑๒๓๐๐๐๗</w:t>
            </w:r>
          </w:p>
        </w:tc>
        <w:tc>
          <w:tcPr>
            <w:tcW w:w="19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๑๕,๐๐๐</w:t>
            </w:r>
          </w:p>
        </w:tc>
        <w:tc>
          <w:tcPr>
            <w:tcW w:w="20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๑,๓๐๐๐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379"/>
        </w:trPr>
        <w:tc>
          <w:tcPr>
            <w:tcW w:w="4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306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๑,๐๒๖,๐๐๐</w:t>
            </w: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๙๓๗,๔๒๗.๗๐</w:t>
            </w:r>
          </w:p>
        </w:tc>
      </w:tr>
      <w:tr w:rsidR="00206CF2" w:rsidRPr="00206CF2" w:rsidTr="007C041B">
        <w:trPr>
          <w:gridBefore w:val="1"/>
          <w:wBefore w:w="142" w:type="dxa"/>
          <w:trHeight w:val="189"/>
        </w:trPr>
        <w:tc>
          <w:tcPr>
            <w:tcW w:w="414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๓</w:t>
            </w:r>
            <w:r w:rsidRPr="00206CF2">
              <w:rPr>
                <w:rFonts w:ascii="TH SarabunIT๙" w:hAnsi="TH SarabunIT๙" w:cs="TH SarabunIT๙"/>
              </w:rPr>
              <w:t xml:space="preserve">. </w:t>
            </w:r>
            <w:r w:rsidRPr="00206CF2">
              <w:rPr>
                <w:rFonts w:ascii="TH SarabunIT๙" w:hAnsi="TH SarabunIT๙" w:cs="TH SarabunIT๙"/>
                <w:cs/>
              </w:rPr>
              <w:t>หมวดรายได้จากทรัพย์สิน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๔๑๓๐๐๐๐๐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82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๓.๑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ดอกเบี้ยเงินฝากธนาคาร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๔๑๓๐๐๐๐๓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๔๔๐,๐๐๐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๒๔๘,๐๓๐.๗๔</w:t>
            </w:r>
          </w:p>
        </w:tc>
      </w:tr>
      <w:tr w:rsidR="00206CF2" w:rsidRPr="00206CF2" w:rsidTr="007C041B">
        <w:trPr>
          <w:gridBefore w:val="1"/>
          <w:wBefore w:w="142" w:type="dxa"/>
          <w:trHeight w:val="267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๔๔๐,๐๐๐</w:t>
            </w: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๒๔๘,๐๓๐.๗๔</w:t>
            </w:r>
          </w:p>
        </w:tc>
      </w:tr>
      <w:tr w:rsidR="00206CF2" w:rsidRPr="00206CF2" w:rsidTr="007C041B">
        <w:trPr>
          <w:gridBefore w:val="1"/>
          <w:wBefore w:w="142" w:type="dxa"/>
          <w:trHeight w:val="263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๔</w:t>
            </w:r>
            <w:r w:rsidRPr="00206CF2">
              <w:rPr>
                <w:rFonts w:ascii="TH SarabunIT๙" w:hAnsi="TH SarabunIT๙" w:cs="TH SarabunIT๙"/>
              </w:rPr>
              <w:t xml:space="preserve">. </w:t>
            </w:r>
            <w:r w:rsidRPr="00206CF2">
              <w:rPr>
                <w:rFonts w:ascii="TH SarabunIT๙" w:hAnsi="TH SarabunIT๙" w:cs="TH SarabunIT๙"/>
                <w:cs/>
              </w:rPr>
              <w:t>หมวดรายได้เบ็ดเตล็ด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๔๑๕๐๐๐๐๐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๔.๑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ค่าขายแบบแปลน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๔๑๕๐๐๐๐๔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๓๕๐,๐๐๐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๒๑๒,๓๐๐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๔.๒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รายได้เบ็ดเตล็ดอื่นๆ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๔๑๕๙๙๙๙๙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๑๐๐,๐๐๐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๘๕,๔๐๕</w:t>
            </w:r>
          </w:p>
        </w:tc>
      </w:tr>
      <w:tr w:rsidR="00206CF2" w:rsidRPr="00206CF2" w:rsidTr="007C041B">
        <w:trPr>
          <w:gridBefore w:val="1"/>
          <w:wBefore w:w="142" w:type="dxa"/>
          <w:trHeight w:val="109"/>
        </w:trPr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๔๕๐,๐๐๐</w:t>
            </w: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๒๙๗,๗๐๕</w:t>
            </w:r>
          </w:p>
        </w:tc>
      </w:tr>
      <w:tr w:rsidR="00206CF2" w:rsidRPr="00206CF2" w:rsidTr="007C041B">
        <w:trPr>
          <w:gridBefore w:val="1"/>
          <w:wBefore w:w="142" w:type="dxa"/>
          <w:trHeight w:val="53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รหัสบัญชี</w:t>
            </w: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รายรับจริง</w:t>
            </w: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206CF2" w:rsidRPr="00206CF2" w:rsidTr="007C041B">
        <w:trPr>
          <w:gridBefore w:val="1"/>
          <w:wBefore w:w="142" w:type="dxa"/>
          <w:trHeight w:val="151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lastRenderedPageBreak/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๑</w:t>
            </w:r>
            <w:r w:rsidRPr="00206CF2">
              <w:rPr>
                <w:rFonts w:ascii="TH SarabunIT๙" w:hAnsi="TH SarabunIT๙" w:cs="TH SarabunIT๙"/>
              </w:rPr>
              <w:t xml:space="preserve">. </w:t>
            </w:r>
            <w:r w:rsidRPr="00206CF2">
              <w:rPr>
                <w:rFonts w:ascii="TH SarabunIT๙" w:hAnsi="TH SarabunIT๙" w:cs="TH SarabunIT๙"/>
                <w:cs/>
              </w:rPr>
              <w:t>หมวดภาษีจัดสรร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๔๒๑๐๐๐๐๐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479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๑.๑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ภาษีและค่าธรรมเนียมรถยนต์หรือ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   ล้อเลื่อน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๔๒๑๐๐๐๐๑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๔๐๐,๐๐๐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๖๒๑,๔๑๕.๕๘</w:t>
            </w:r>
          </w:p>
        </w:tc>
      </w:tr>
      <w:tr w:rsidR="00206CF2" w:rsidRPr="00206CF2" w:rsidTr="007C041B">
        <w:trPr>
          <w:gridBefore w:val="1"/>
          <w:wBefore w:w="142" w:type="dxa"/>
          <w:trHeight w:val="12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2"/>
                <w:cs/>
              </w:rPr>
            </w:pPr>
            <w:r w:rsidRPr="00206CF2">
              <w:rPr>
                <w:rFonts w:ascii="TH SarabunIT๙" w:hAnsi="TH SarabunIT๙" w:cs="TH SarabunIT๙"/>
                <w:spacing w:val="-2"/>
                <w:cs/>
              </w:rPr>
              <w:t xml:space="preserve">   ๑.๒</w:t>
            </w:r>
            <w:r w:rsidRPr="00206CF2"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206CF2">
              <w:rPr>
                <w:rFonts w:ascii="TH SarabunIT๙" w:hAnsi="TH SarabunIT๙" w:cs="TH SarabunIT๙"/>
                <w:spacing w:val="-2"/>
                <w:cs/>
              </w:rPr>
              <w:t xml:space="preserve">ภาษีมูลค่าเพิ่มตาม </w:t>
            </w:r>
            <w:proofErr w:type="spellStart"/>
            <w:r w:rsidRPr="00206CF2">
              <w:rPr>
                <w:rFonts w:ascii="TH SarabunIT๙" w:hAnsi="TH SarabunIT๙" w:cs="TH SarabunIT๙"/>
                <w:spacing w:val="-2"/>
                <w:cs/>
              </w:rPr>
              <w:t>พรบ</w:t>
            </w:r>
            <w:proofErr w:type="spellEnd"/>
            <w:r w:rsidRPr="00206CF2">
              <w:rPr>
                <w:rFonts w:ascii="TH SarabunIT๙" w:hAnsi="TH SarabunIT๙" w:cs="TH SarabunIT๙"/>
                <w:spacing w:val="-2"/>
                <w:cs/>
              </w:rPr>
              <w:t>.กำหนดแผนฯ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๔๒๑๐๐๐๐๒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๑๐,๐๐๐,๐๐๐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๑๐,๙๖๗,๘๐๐.๔๒</w:t>
            </w:r>
          </w:p>
        </w:tc>
      </w:tr>
      <w:tr w:rsidR="00206CF2" w:rsidRPr="00206CF2" w:rsidTr="007C041B">
        <w:trPr>
          <w:gridBefore w:val="1"/>
          <w:wBefore w:w="142" w:type="dxa"/>
          <w:trHeight w:val="154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 xml:space="preserve">๑.๓ </w:t>
            </w:r>
            <w:r w:rsidRPr="00206CF2">
              <w:rPr>
                <w:rFonts w:ascii="TH SarabunIT๙" w:hAnsi="TH SarabunIT๙" w:cs="TH SarabunIT๙"/>
                <w:spacing w:val="-8"/>
                <w:cs/>
              </w:rPr>
              <w:t xml:space="preserve">ภาษีมูลค่าเพิ่มตาม </w:t>
            </w:r>
            <w:proofErr w:type="spellStart"/>
            <w:r w:rsidRPr="00206CF2">
              <w:rPr>
                <w:rFonts w:ascii="TH SarabunIT๙" w:hAnsi="TH SarabunIT๙" w:cs="TH SarabunIT๙"/>
                <w:spacing w:val="-8"/>
                <w:cs/>
              </w:rPr>
              <w:t>พรบ</w:t>
            </w:r>
            <w:proofErr w:type="spellEnd"/>
            <w:r w:rsidRPr="00206CF2">
              <w:rPr>
                <w:rFonts w:ascii="TH SarabunIT๙" w:hAnsi="TH SarabunIT๙" w:cs="TH SarabunIT๙"/>
                <w:spacing w:val="-8"/>
                <w:cs/>
              </w:rPr>
              <w:t>.จัดสรรรายได้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๔๒๑๐๐๐๐๔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๕,๒๐๐,๐๐๐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๔,๖๓๕,๒๐๙.๗๘</w:t>
            </w:r>
          </w:p>
        </w:tc>
      </w:tr>
      <w:tr w:rsidR="00206CF2" w:rsidRPr="00206CF2" w:rsidTr="007C041B">
        <w:trPr>
          <w:gridBefore w:val="1"/>
          <w:wBefore w:w="142" w:type="dxa"/>
          <w:trHeight w:val="203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๑.๔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ภาษีธุรกิจเฉพาะ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๔๒๑๐๐๐๐๕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๒๗๐,๐๐๐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๑๖๐,๘๗๓.๗๒</w:t>
            </w:r>
          </w:p>
        </w:tc>
      </w:tr>
      <w:tr w:rsidR="00206CF2" w:rsidRPr="00206CF2" w:rsidTr="007C041B">
        <w:trPr>
          <w:gridBefore w:val="1"/>
          <w:wBefore w:w="142" w:type="dxa"/>
          <w:trHeight w:val="25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๑.๕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ภาษีสุรา</w:t>
            </w:r>
          </w:p>
        </w:tc>
        <w:tc>
          <w:tcPr>
            <w:tcW w:w="13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๔๒๑๐๐๐๐๖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๒,๕๐๐,๐๐๐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206CF2" w:rsidRPr="00206CF2" w:rsidTr="007C041B">
        <w:trPr>
          <w:gridBefore w:val="1"/>
          <w:wBefore w:w="142" w:type="dxa"/>
          <w:trHeight w:val="143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๑.๖ ภาษีสรรพสามิต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๔๒๑๐๐๐๐๗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๕,๕๐๐,๐๐๐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๑๐,๐๓๑,๑๓๗.๕๖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๑.๗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ค่าภาคหลวงและค่าธรรมเนียม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    ตามกฎหมายว่าด้วยป่าไม้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๔๒๑๐๐๐๑๑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๕๐,๐๐๐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๔,๗๘๙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๑.๘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ค่าภาคหลวงแร่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๔๒๑๐๐๐๑๒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๒๗๐,๐๐๐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๒๗๗,๒๓๗.๕๑</w:t>
            </w:r>
          </w:p>
        </w:tc>
      </w:tr>
      <w:tr w:rsidR="00206CF2" w:rsidRPr="00206CF2" w:rsidTr="007C041B">
        <w:trPr>
          <w:gridBefore w:val="1"/>
          <w:wBefore w:w="142" w:type="dxa"/>
          <w:trHeight w:val="400"/>
        </w:trPr>
        <w:tc>
          <w:tcPr>
            <w:tcW w:w="414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๑.๙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ค่าภาคหลวงปิโตรเลียม</w:t>
            </w:r>
          </w:p>
        </w:tc>
        <w:tc>
          <w:tcPr>
            <w:tcW w:w="137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๔๒๑๐๐๐๑๓</w:t>
            </w: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๑๙๐,๐๐๐</w:t>
            </w:r>
          </w:p>
        </w:tc>
        <w:tc>
          <w:tcPr>
            <w:tcW w:w="200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๔๙๐,๘๙๘</w:t>
            </w:r>
          </w:p>
        </w:tc>
      </w:tr>
      <w:tr w:rsidR="00206CF2" w:rsidRPr="00206CF2" w:rsidTr="007C041B">
        <w:trPr>
          <w:gridBefore w:val="1"/>
          <w:wBefore w:w="142" w:type="dxa"/>
          <w:trHeight w:val="326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๑.๑๐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ค่าธรรมเนียมจดทะเบียนสิทธิและ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   นิติกรรมตามประมวลกฎหมายที่ดิน</w:t>
            </w:r>
          </w:p>
        </w:tc>
        <w:tc>
          <w:tcPr>
            <w:tcW w:w="13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๔๒๑๐๐๐๑๕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๓,๖๐๐,๐๐๐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๓,๒๐๔,๕๐๗</w:t>
            </w:r>
          </w:p>
        </w:tc>
      </w:tr>
      <w:tr w:rsidR="00206CF2" w:rsidRPr="00206CF2" w:rsidTr="007C041B">
        <w:trPr>
          <w:gridBefore w:val="1"/>
          <w:wBefore w:w="142" w:type="dxa"/>
          <w:trHeight w:val="394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cs/>
              </w:rPr>
              <w:t>๑.๑๑</w:t>
            </w:r>
            <w:r w:rsidRPr="00206CF2">
              <w:rPr>
                <w:rFonts w:ascii="TH SarabunIT๙" w:hAnsi="TH SarabunIT๙" w:cs="TH SarabunIT๙"/>
              </w:rPr>
              <w:t xml:space="preserve"> </w:t>
            </w:r>
            <w:r w:rsidRPr="00206CF2">
              <w:rPr>
                <w:rFonts w:ascii="TH SarabunIT๙" w:hAnsi="TH SarabunIT๙" w:cs="TH SarabunIT๙"/>
                <w:cs/>
              </w:rPr>
              <w:t>อากรประทานบัตรและอาญาบัตร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      การประมง</w:t>
            </w:r>
          </w:p>
        </w:tc>
        <w:tc>
          <w:tcPr>
            <w:tcW w:w="13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๔๒๑๐๐๐๑๖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๒๐,๐๐๐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206CF2" w:rsidRPr="00206CF2" w:rsidTr="007C041B">
        <w:trPr>
          <w:gridBefore w:val="1"/>
          <w:wBefore w:w="142" w:type="dxa"/>
          <w:trHeight w:val="4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3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๒๘,๐๐๐,๐๐๐</w:t>
            </w: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๓๐,๓๙๓,๘๖๙.๓๙</w:t>
            </w:r>
          </w:p>
        </w:tc>
      </w:tr>
      <w:tr w:rsidR="00206CF2" w:rsidRPr="00206CF2" w:rsidTr="007C041B">
        <w:trPr>
          <w:gridBefore w:val="1"/>
          <w:wBefore w:w="142" w:type="dxa"/>
          <w:trHeight w:val="169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206CF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รายได้ที่รัฐบาลอุดหนุนให้ </w:t>
            </w:r>
            <w:proofErr w:type="spellStart"/>
            <w:r w:rsidRPr="00206CF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อปท</w:t>
            </w:r>
            <w:proofErr w:type="spellEnd"/>
            <w:r w:rsidRPr="00206CF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.</w:t>
            </w:r>
            <w:r w:rsidRPr="00206CF2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</w:p>
        </w:tc>
        <w:tc>
          <w:tcPr>
            <w:tcW w:w="13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77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 xml:space="preserve"> ๑</w:t>
            </w:r>
            <w:r w:rsidRPr="00206CF2">
              <w:rPr>
                <w:rFonts w:ascii="TH SarabunIT๙" w:hAnsi="TH SarabunIT๙" w:cs="TH SarabunIT๙"/>
              </w:rPr>
              <w:t xml:space="preserve">. </w:t>
            </w:r>
            <w:r w:rsidRPr="00206CF2">
              <w:rPr>
                <w:rFonts w:ascii="TH SarabunIT๙" w:hAnsi="TH SarabunIT๙" w:cs="TH SarabunIT๙"/>
                <w:cs/>
              </w:rPr>
              <w:t>หมวดเงินอุดหนุนทั่วไป</w:t>
            </w:r>
          </w:p>
        </w:tc>
        <w:tc>
          <w:tcPr>
            <w:tcW w:w="13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๔๓๑๐๐๐๐๐</w:t>
            </w:r>
          </w:p>
        </w:tc>
        <w:tc>
          <w:tcPr>
            <w:tcW w:w="1980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๔๕,๐๕๐,๐๐๐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olor w:val="FF0000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๓๖,๓๔๘,</w:t>
            </w:r>
            <w:r w:rsidRPr="00206CF2">
              <w:rPr>
                <w:rFonts w:ascii="TH SarabunIT๙" w:hAnsi="TH SarabunIT๙" w:cs="TH SarabunIT๙"/>
                <w:color w:val="000000"/>
                <w:cs/>
              </w:rPr>
              <w:t>๘๔๔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06CF2">
              <w:rPr>
                <w:rFonts w:ascii="TH SarabunIT๙" w:hAnsi="TH SarabunIT๙" w:cs="TH SarabunIT๙"/>
              </w:rPr>
              <w:t xml:space="preserve">   </w:t>
            </w: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37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๔๕,๐๕๐,๐๐๐</w:t>
            </w: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๓๖,๓๔๘,๘๔๔</w:t>
            </w:r>
          </w:p>
        </w:tc>
      </w:tr>
      <w:tr w:rsidR="00206CF2" w:rsidRPr="00206CF2" w:rsidTr="007C041B">
        <w:trPr>
          <w:gridBefore w:val="1"/>
          <w:wBefore w:w="142" w:type="dxa"/>
          <w:trHeight w:val="256"/>
        </w:trPr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206CF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รวมรายรับจริงตามงบประมาณ</w:t>
            </w:r>
          </w:p>
        </w:tc>
        <w:tc>
          <w:tcPr>
            <w:tcW w:w="1379" w:type="dxa"/>
            <w:tcBorders>
              <w:left w:val="nil"/>
              <w:right w:val="doub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๗๖,๐๐๐,๐๐๐</w:t>
            </w:r>
          </w:p>
        </w:tc>
        <w:tc>
          <w:tcPr>
            <w:tcW w:w="20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๖๙,๓๐๘,๒๙๔.๘๓</w:t>
            </w:r>
          </w:p>
        </w:tc>
      </w:tr>
      <w:tr w:rsidR="00206CF2" w:rsidRPr="00206CF2" w:rsidTr="007C041B">
        <w:trPr>
          <w:gridBefore w:val="1"/>
          <w:wBefore w:w="142" w:type="dxa"/>
          <w:trHeight w:val="135"/>
        </w:trPr>
        <w:tc>
          <w:tcPr>
            <w:tcW w:w="4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tabs>
                <w:tab w:val="left" w:pos="2367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206CF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เงินอุดหนุนเฉพาะกิจ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๔๔๐๐๐๐๐๐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  <w:r w:rsidRPr="00206CF2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เงินอุดหนุนระบุวัตถุประสงค์/เฉพาะกิจจากกรมส่งเสริมฯ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๔๔๑๐๐๐๐๑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ชุดอุปกรณ์ห้องเรียนโครงการพัฒนาคุณภาพการศึกษา </w:t>
            </w:r>
            <w:r w:rsidRPr="00206CF2">
              <w:rPr>
                <w:rFonts w:ascii="TH SarabunIT๙" w:hAnsi="TH SarabunIT๙" w:cs="TH SarabunIT๙"/>
                <w:sz w:val="30"/>
                <w:szCs w:val="30"/>
              </w:rPr>
              <w:t>DLTV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๒๕,๐๐๐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97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- โครงการถนนลาดยาง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แอสฟัลท์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ติ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กคอ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นกรีตสายแยกทางหลวง ๔๐๑ บ้านเขาเหล็ก ม.๑๔,๑๓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๔,๕๔๐,๐๐๐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โครงการถนน 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.สายชูชีพ ม.๗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๔๙๒,๐๐๐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โครงการถนน 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.สายป้าแวว-ป้าเอียด ม.๖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๔๙๖,๐๐๐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โครงการถนน 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.สายขนส่ง – อ.วิสุทธิ์  ม.๗,๕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๔๘๗,๐๐๐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06CF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โครงการถนน </w:t>
            </w:r>
            <w:proofErr w:type="spellStart"/>
            <w:r w:rsidRPr="00206CF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คสล.ร.พ.ช</w:t>
            </w:r>
            <w:proofErr w:type="spellEnd"/>
            <w:r w:rsidRPr="00206CF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. – สิชลฟาร์ม ม.๑๔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๔๘๗,๐๐๐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โครงการถนน 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.สายห้วยหลุมพงศ์ ม.๑</w:t>
            </w:r>
            <w:r w:rsidRPr="00206CF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๑๔ บ้านเขาเหล็ก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๒๖๘,๐๐๐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โครงการถนน 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.สายสามแยกโรงสี – บ้านนายเนือง ม.15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๔๙๓,๐๐๐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โครงการถนน 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.สายวรรณะ – วัดชนาราม ม.๑๕,๘ บ้านชายเขา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พรง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๔๘๗,๐๐๐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lastRenderedPageBreak/>
              <w:t xml:space="preserve">- โครงการถนน </w:t>
            </w:r>
            <w:proofErr w:type="spellStart"/>
            <w:r w:rsidRPr="00206CF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คสล</w:t>
            </w:r>
            <w:proofErr w:type="spellEnd"/>
            <w:r w:rsidRPr="00206CF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.สายหมอจ้วง – เขต ม.๘,๑๒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๔๙๓,๓๐๐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โครงการถนน 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206C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สายสมโชคพัฒนา ม.๑๒ บ้านในไร่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๓๗๔,๐๐๐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โครงการถนน 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206C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สายเสรี ๔๐๑ ม.๖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๒๓๓,๐๐๐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โครงการก่อสร้างถนน 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.สายผู้ใหญ่ศรี-จิต</w:t>
            </w:r>
            <w:proofErr w:type="spellStart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เจตน์</w:t>
            </w:r>
            <w:proofErr w:type="spellEnd"/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๑๒ ตำบลทุ่งปรัง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๘๔,๐๐๐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โครงการปรับปรุงผิวจราจร </w:t>
            </w:r>
            <w:r w:rsidRPr="00206CF2">
              <w:rPr>
                <w:rFonts w:ascii="TH SarabunIT๙" w:hAnsi="TH SarabunIT๙" w:cs="TH SarabunIT๙"/>
                <w:sz w:val="30"/>
                <w:szCs w:val="30"/>
              </w:rPr>
              <w:t xml:space="preserve">Asphaltic Concrete </w:t>
            </w:r>
            <w:r w:rsidRPr="00206CF2">
              <w:rPr>
                <w:rFonts w:ascii="TH SarabunIT๙" w:hAnsi="TH SarabunIT๙" w:cs="TH SarabunIT๙"/>
                <w:sz w:val="30"/>
                <w:szCs w:val="30"/>
                <w:cs/>
              </w:rPr>
              <w:t>สายแยกทางหลวงหมายเลข ๔๐๑ – บ้านเขาเหล็ก หมู่ที่ ๑๔ ตำบลทุ่งปรัง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๔๗๕,๐๐๐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๙,๔๓๔,๓๐๐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>เงินอุดหนุนระบุวัตถุประสงค์/เฉพาะกิจจากหน่วยงานอื่น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๔๔๑๐๐๐๐๒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๑.เงินบริหารจัดการศูนย์ปฏิบัติการร่วมในการช่วยเหลือประชาชนของ </w:t>
            </w:r>
            <w:proofErr w:type="spellStart"/>
            <w:r w:rsidRPr="00206C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อปท.อ</w:t>
            </w:r>
            <w:proofErr w:type="spellEnd"/>
            <w:r w:rsidRPr="00206C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.สิชล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</w:rPr>
            </w:pPr>
            <w:r w:rsidRPr="00206CF2">
              <w:rPr>
                <w:rFonts w:ascii="TH SarabunIT๙" w:hAnsi="TH SarabunIT๙" w:cs="TH SarabunIT๙"/>
                <w:cs/>
              </w:rPr>
              <w:t>๒๗๐,๐๐๐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๒๗๐,๐๐๐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338"/>
        </w:trPr>
        <w:tc>
          <w:tcPr>
            <w:tcW w:w="551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รวมรับจริงตามงบประมาณ</w:t>
            </w:r>
          </w:p>
        </w:tc>
        <w:tc>
          <w:tcPr>
            <w:tcW w:w="19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๗๖,๐๐๐,๐๐๐</w:t>
            </w:r>
          </w:p>
        </w:tc>
        <w:tc>
          <w:tcPr>
            <w:tcW w:w="20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๖๙,๓๐๘,๒๙๔.๘๓</w:t>
            </w:r>
          </w:p>
        </w:tc>
      </w:tr>
      <w:tr w:rsidR="00206CF2" w:rsidRPr="00206CF2" w:rsidTr="007C041B">
        <w:trPr>
          <w:gridBefore w:val="1"/>
          <w:wBefore w:w="142" w:type="dxa"/>
          <w:trHeight w:val="344"/>
        </w:trPr>
        <w:tc>
          <w:tcPr>
            <w:tcW w:w="551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รวมรับจริงนอกงบประมาณ</w:t>
            </w:r>
          </w:p>
        </w:tc>
        <w:tc>
          <w:tcPr>
            <w:tcW w:w="19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20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9594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๙,๑๔๕,๓๐๐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478"/>
        </w:trPr>
        <w:tc>
          <w:tcPr>
            <w:tcW w:w="551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9594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รวมรายรับทั้งสิ้น</w:t>
            </w:r>
          </w:p>
        </w:tc>
        <w:tc>
          <w:tcPr>
            <w:tcW w:w="19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9594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๗๖,๐๐๐,๐๐๐</w:t>
            </w:r>
          </w:p>
        </w:tc>
        <w:tc>
          <w:tcPr>
            <w:tcW w:w="20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9594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๗๘,๔๕๓,๕๙๔.๘๓</w:t>
            </w:r>
          </w:p>
        </w:tc>
      </w:tr>
      <w:tr w:rsidR="00206CF2" w:rsidRPr="00206CF2" w:rsidTr="007C041B">
        <w:trPr>
          <w:gridBefore w:val="2"/>
          <w:wBefore w:w="302" w:type="dxa"/>
          <w:trHeight w:val="379"/>
          <w:tblHeader/>
        </w:trPr>
        <w:tc>
          <w:tcPr>
            <w:tcW w:w="9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Default="00206CF2" w:rsidP="00206CF2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8623CB" w:rsidRDefault="008623CB" w:rsidP="00206CF2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8623CB" w:rsidRPr="00206CF2" w:rsidRDefault="008623CB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0" w:name="_GoBack"/>
            <w:bookmarkEnd w:id="0"/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379"/>
          <w:tblHeader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บัญชีรายละเอียดรายจ่าย</w:t>
            </w:r>
            <w:r w:rsidRPr="00206CF2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206CF2" w:rsidRPr="00206CF2" w:rsidTr="007C041B">
        <w:trPr>
          <w:gridBefore w:val="1"/>
          <w:wBefore w:w="142" w:type="dxa"/>
          <w:trHeight w:val="379"/>
          <w:tblHeader/>
        </w:trPr>
        <w:tc>
          <w:tcPr>
            <w:tcW w:w="949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ประจำปีงบประมาณ พ.ศ. ๒๕๖๒</w:t>
            </w:r>
          </w:p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595"/>
          <w:tblHeader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รายจ่ายจริง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แผนงานงบกลาง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๑) รายจ่ายงบกลาง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๑.๑) เงินสมทบกองทุนประกันสังคม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๒๕๐,๐๐๐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๒๔๔,๘๗๖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๑.๒) เบี้ยยังชีพผู้สูงอายุ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๑๕,๓๘๐,๐๐๐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๑๔,๒๐๙,๕๐๐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๑.๓) เบี้ยยังชีพคนพิการ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๕,๒๐๐,๐๐๐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๓,๘๔๐,๐๐๐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๑.๔) เบี้ยยังชีพผู้ป่วยเอดส์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๙๐,๐๐๐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๗๒,๐๐๐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๑.๕) เงินสบทบกองทุนเงินทดแทน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๑๐,๒๖๐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๑๐,๒๖๐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๑.๖) สำรองจ่าย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๖๔๔,๐๐๐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๖๔๐,๑๒๗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๑.๗) เงินสมทบกองทุนสวัสดิการชุมชนตำบลทุ่งปรัง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    ๑.๘) เงินสมทบกองทุนหลักประกันสุขภาพตำบลทุ่งปรัง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๓๐๐,๐๐๐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2"/>
                <w:sz w:val="28"/>
              </w:rPr>
            </w:pPr>
            <w:r w:rsidRPr="00206CF2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    ๑.๘) เงินสมทบกองทุนบำเหน็จบำนาญข้าราชการส่วนท้องถิ่น 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(</w:t>
            </w:r>
            <w:proofErr w:type="spellStart"/>
            <w:r w:rsidRPr="00206CF2">
              <w:rPr>
                <w:rFonts w:ascii="TH SarabunIT๙" w:hAnsi="TH SarabunIT๙" w:cs="TH SarabunIT๙"/>
                <w:sz w:val="28"/>
                <w:cs/>
              </w:rPr>
              <w:t>กบท</w:t>
            </w:r>
            <w:proofErr w:type="spellEnd"/>
            <w:r w:rsidRPr="00206CF2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๓๐๙,๕๐๐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๓๐๙,๕๐๐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pacing w:val="-2"/>
                <w:sz w:val="28"/>
                <w:cs/>
              </w:rPr>
              <w:t>รวมรายจ่ายงบกลาง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๒๒</w:t>
            </w:r>
            <w:r w:rsidRPr="00206CF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206CF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๒๓๓</w:t>
            </w:r>
            <w:r w:rsidRPr="00206CF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206CF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๗๖๐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206CF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๑๙</w:t>
            </w:r>
            <w:r w:rsidRPr="00206CF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206CF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๖๒๖</w:t>
            </w:r>
            <w:r w:rsidRPr="00206CF2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206CF2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๒๖๓</w:t>
            </w: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งบบุคลากร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277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๒.๑) เงินเดือน (ฝ่ายการเมือง)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๓,๕๒๐,๒๐๐</w:t>
            </w:r>
            <w:r w:rsidRPr="00206CF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๓,๓๔๘,๗๒๐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๒.๒) เงินเดือน (ฝ่ายประจำ)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๑๖,๖๔๗,๐๐๐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แผนงานบริหารทั่วไป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๙,๑๔๘,๘๑๗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แผนงานการศึกษา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๔,๔๘๑,๓๙๕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แผนงานเคหะและชุมชน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๑,๓๕๔,๖๙๖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หมวดค่าตอบแทน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๒,๙๗๗,๗๔๐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แผนงานบริหารทั่วไป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๑,๓๖๙,๔๐๑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แผนงานการศึกษา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๕๐๓,๑๔๐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แผนงานเคหะและชุมชน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๖๙๘,๐๖๐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หมวดค่าใช้สอย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๖,๓๗๑,๗๐๐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แผนงานบริหารทั่วไป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๑,๒๙๔,๗๑๙.๖๘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แผนงานการศึกษา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๑,๖๗๑,๑๗๒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แผนงานเคหะและชุมชน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๑๘๘,๓๙๐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แผนงานการรักษาความสงบภายใน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๕๔,๑๖๔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แผนงานสาธารณสุข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๙๗,๔๔๐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แผนงานสร้างความเข้มแข็งของชุมชน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๑๑๐,๘๑๔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แผนงานศาสนาวัฒนธรรมและนันทนาการ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๔๗๔,๑๒๘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แผนงานการเกษตร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๓,๗๕๐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รายจ่ายจริง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หมวดค่าวัสดุ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๔,๐๖๕,๖๐๐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      - แผนงานบริหารทั่วไป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๖๙๔,๖๖๘.๖๒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แผนงานการศึกษา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๑,๗๘๗,๑๕๐.๘๖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แผนงานเคหะและชุมชน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๔๘๔,๙๖๕.๘๓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แผนงานสาธารณสุข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๗,๙๔๕.๒๐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หมวดค่าสาธารณูปโภค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๕๐๕,๐๐๐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แผนงานบริหารทั่วไป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๓๐๐,๔๑๙.๕๘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แผนงานการศึกษา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๓๒,๙๔๓.๐๕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หมวดค่าครุภัณฑ์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๑,๔๕๖,๒๐๐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แผนงานบริหารทั่วไป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๒,๕๕๕,๖๒๔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แผนงานการศึกษา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๒๘๙,๙๓๐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แผนงานเคหะและชุมชน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๑๓๔,๐๗๐.๒๐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หมวดค่าที่ดินและสิ่งก่อสร้าง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๑๓,๕๗๘,๘๐๐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แผนงานเคหะและชุมชน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๒๒,๒๘๑,๓๐๐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หมวดรายจ่ายอื่น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๒๕,๐๐๐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แผนงานบริหารทั่วไป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๒๕,๐๐๐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หมวดเงินอุดหนุน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๔,๖๑๙,๐๐๐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แผนงานบริหารทั่วไป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๒๑,๐๐๐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แผนงานการศึกษา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๒,๖๙๑,๗๖๐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แผนงานเคหะและชุมชน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๕๖๘,๒๖๙</w:t>
            </w:r>
          </w:p>
        </w:tc>
      </w:tr>
      <w:tr w:rsidR="00206CF2" w:rsidRPr="00206CF2" w:rsidTr="007C041B">
        <w:trPr>
          <w:gridBefore w:val="1"/>
          <w:wBefore w:w="142" w:type="dxa"/>
          <w:trHeight w:val="68"/>
        </w:trPr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 xml:space="preserve">           - แผนงานศาสนาวัฒนธรรมและนันทนาการ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06CF2">
              <w:rPr>
                <w:rFonts w:ascii="TH SarabunIT๙" w:hAnsi="TH SarabunIT๙" w:cs="TH SarabunIT๙"/>
                <w:sz w:val="28"/>
                <w:cs/>
              </w:rPr>
              <w:t>๑,๑๔๕,๐๐๐</w:t>
            </w:r>
          </w:p>
        </w:tc>
      </w:tr>
      <w:tr w:rsidR="00206CF2" w:rsidRPr="00206CF2" w:rsidTr="007C041B">
        <w:trPr>
          <w:trHeight w:val="524"/>
        </w:trPr>
        <w:tc>
          <w:tcPr>
            <w:tcW w:w="61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รวมรายจ่าย</w:t>
            </w:r>
          </w:p>
        </w:tc>
        <w:tc>
          <w:tcPr>
            <w:tcW w:w="17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๗๖,๐๐๐,๐๐๐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๖๕,๘๔๖,๘๖๗</w:t>
            </w:r>
          </w:p>
        </w:tc>
      </w:tr>
      <w:tr w:rsidR="00206CF2" w:rsidRPr="00206CF2" w:rsidTr="007C041B">
        <w:trPr>
          <w:trHeight w:val="546"/>
        </w:trPr>
        <w:tc>
          <w:tcPr>
            <w:tcW w:w="78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รายจ่ายจากเงินอุดหนุนทั่วไประบุวัตถุประสงค์/เงินอุดหนุนเฉพาะกิจ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๙,๗๐๔,๓๐๐</w:t>
            </w:r>
          </w:p>
        </w:tc>
      </w:tr>
      <w:tr w:rsidR="00206CF2" w:rsidRPr="00206CF2" w:rsidTr="007C041B">
        <w:trPr>
          <w:trHeight w:val="546"/>
        </w:trPr>
        <w:tc>
          <w:tcPr>
            <w:tcW w:w="78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รายจ่ายจากเงินสะสม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๑,๘๙๔,๐๐๐</w:t>
            </w:r>
          </w:p>
        </w:tc>
      </w:tr>
      <w:tr w:rsidR="00206CF2" w:rsidRPr="00206CF2" w:rsidTr="007C041B">
        <w:trPr>
          <w:trHeight w:val="541"/>
        </w:trPr>
        <w:tc>
          <w:tcPr>
            <w:tcW w:w="3932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รวมรายจ่ายทั้งสิ้น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๗๗,๔๔๕,๑๖๖.๗๓</w:t>
            </w:r>
          </w:p>
        </w:tc>
      </w:tr>
      <w:tr w:rsidR="00206CF2" w:rsidRPr="00206CF2" w:rsidTr="007C041B">
        <w:trPr>
          <w:trHeight w:val="535"/>
        </w:trPr>
        <w:tc>
          <w:tcPr>
            <w:tcW w:w="3932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9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6CF2" w:rsidRPr="00206CF2" w:rsidRDefault="00206CF2" w:rsidP="00206C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s/>
              </w:rPr>
              <w:t>รายรับสูงกว่ารายจ่าย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206CF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๓,๔๖๑,๔๗๘.๑๐</w:t>
            </w:r>
          </w:p>
        </w:tc>
      </w:tr>
    </w:tbl>
    <w:p w:rsidR="00206CF2" w:rsidRPr="00206CF2" w:rsidRDefault="00206CF2" w:rsidP="00206CF2">
      <w:pPr>
        <w:rPr>
          <w:vanish/>
        </w:rPr>
      </w:pPr>
    </w:p>
    <w:p w:rsidR="00206CF2" w:rsidRPr="00206CF2" w:rsidRDefault="00206CF2" w:rsidP="00206CF2">
      <w:pPr>
        <w:tabs>
          <w:tab w:val="left" w:pos="720"/>
          <w:tab w:val="left" w:pos="1440"/>
          <w:tab w:val="left" w:pos="2160"/>
          <w:tab w:val="left" w:pos="3195"/>
        </w:tabs>
        <w:jc w:val="thaiDistribute"/>
        <w:rPr>
          <w:rFonts w:ascii="TH SarabunIT๙" w:eastAsia="Cordia New" w:hAnsi="TH SarabunIT๙" w:cs="TH SarabunIT๙"/>
          <w:b/>
          <w:bCs/>
          <w:cs/>
          <w:lang w:eastAsia="x-none"/>
        </w:rPr>
      </w:pPr>
      <w:r w:rsidRPr="00206CF2">
        <w:rPr>
          <w:rFonts w:ascii="AngsanaUPC" w:eastAsia="Cordia New" w:hAnsi="AngsanaUPC" w:cs="Angsana New"/>
          <w:lang w:val="x-none" w:eastAsia="x-none"/>
        </w:rPr>
        <w:br w:type="page"/>
      </w:r>
      <w:r w:rsidRPr="00206CF2">
        <w:rPr>
          <w:rFonts w:ascii="TH SarabunIT๙" w:eastAsia="Cordia New" w:hAnsi="TH SarabunIT๙" w:cs="TH SarabunIT๙"/>
          <w:b/>
          <w:bCs/>
          <w:lang w:eastAsia="x-none"/>
        </w:rPr>
        <w:lastRenderedPageBreak/>
        <w:t>…..</w:t>
      </w:r>
    </w:p>
    <w:p w:rsidR="00206CF2" w:rsidRPr="00206CF2" w:rsidRDefault="00206CF2" w:rsidP="00206CF2">
      <w:pPr>
        <w:ind w:left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-258445</wp:posOffset>
                </wp:positionV>
                <wp:extent cx="6214110" cy="828675"/>
                <wp:effectExtent l="6985" t="10160" r="8255" b="889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CF2" w:rsidRPr="000B1C8B" w:rsidRDefault="00206CF2" w:rsidP="00206CF2">
                            <w:pPr>
                              <w:pStyle w:val="Default"/>
                              <w:pageBreakBefore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146BB"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ส่วนที่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</w:p>
                          <w:p w:rsidR="00206CF2" w:rsidRPr="006E523C" w:rsidRDefault="00206CF2" w:rsidP="00206CF2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06CF2" w:rsidRPr="00C15803" w:rsidRDefault="00206CF2" w:rsidP="00206CF2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การติดตามและประเมินผลด้วยระบบ 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</w:rPr>
                              <w:t>e - Plan</w:t>
                            </w:r>
                          </w:p>
                          <w:p w:rsidR="00206CF2" w:rsidRDefault="00206CF2" w:rsidP="00206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47" style="position:absolute;left:0;text-align:left;margin-left:2.4pt;margin-top:-20.35pt;width:489.3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" strokecolor="#e36c0a">
                <v:stroke dashstyle="longDashDot"/>
                <v:textbox>
                  <w:txbxContent>
                    <w:p w:rsidR="00206CF2" w:rsidRPr="000B1C8B" w:rsidRDefault="00206CF2" w:rsidP="00206CF2">
                      <w:pPr>
                        <w:pStyle w:val="Default"/>
                        <w:pageBreakBefore/>
                        <w:jc w:val="center"/>
                        <w:rPr>
                          <w:rFonts w:ascii="TH Baijam" w:hAnsi="TH Baijam" w:cs="TH Baijam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146BB">
                        <w:rPr>
                          <w:rFonts w:ascii="TH Baijam" w:hAnsi="TH Baijam" w:cs="TH Baijam"/>
                          <w:b/>
                          <w:bCs/>
                          <w:sz w:val="44"/>
                          <w:szCs w:val="44"/>
                          <w:cs/>
                        </w:rPr>
                        <w:t>ส่วนที่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44"/>
                          <w:szCs w:val="44"/>
                          <w:cs/>
                        </w:rPr>
                        <w:t>๔</w:t>
                      </w:r>
                    </w:p>
                    <w:p w:rsidR="00206CF2" w:rsidRPr="006E523C" w:rsidRDefault="00206CF2" w:rsidP="00206CF2">
                      <w:pPr>
                        <w:pStyle w:val="Default"/>
                        <w:jc w:val="center"/>
                        <w:rPr>
                          <w:rFonts w:ascii="TH Baijam" w:hAnsi="TH Baijam" w:cs="TH Baijam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06CF2" w:rsidRPr="00C15803" w:rsidRDefault="00206CF2" w:rsidP="00206CF2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การติดตามและประเมินผลด้วยระบบ 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</w:rPr>
                        <w:t>e - Plan</w:t>
                      </w:r>
                    </w:p>
                    <w:p w:rsidR="00206CF2" w:rsidRDefault="00206CF2" w:rsidP="00206CF2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color w:val="000000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olor w:val="000000"/>
          <w:cs/>
        </w:rPr>
        <w:t xml:space="preserve">ตามระเบียบกระทรวงมหาดไทย ว่าด้วยการจัดทำแผนพัฒนาท้องถิ่นขององค์กรปกครองส่วนท้องถิ่น พ.ศ. ๒๕๔๘  หมวด ๖  ข้อ ๒๙  และระเบียบกระทรวงมหาดไทย ว่าด้วยการจัดทำแผนพัฒนาท้องถิ่นขององค์กรปกครองส่วนท้องถิ่น (ฉบับที่ </w:t>
      </w:r>
      <w:r w:rsidRPr="00206CF2">
        <w:rPr>
          <w:rFonts w:ascii="TH SarabunIT๙" w:hAnsi="TH SarabunIT๙" w:cs="TH SarabunIT๙" w:hint="cs"/>
          <w:color w:val="000000"/>
          <w:cs/>
        </w:rPr>
        <w:t>๓</w:t>
      </w:r>
      <w:r w:rsidRPr="00206CF2">
        <w:rPr>
          <w:rFonts w:ascii="TH SarabunIT๙" w:hAnsi="TH SarabunIT๙" w:cs="TH SarabunIT๙"/>
          <w:color w:val="000000"/>
          <w:cs/>
        </w:rPr>
        <w:t>) พ.ศ. ๒๕</w:t>
      </w:r>
      <w:r w:rsidRPr="00206CF2">
        <w:rPr>
          <w:rFonts w:ascii="TH SarabunIT๙" w:hAnsi="TH SarabunIT๙" w:cs="TH SarabunIT๙" w:hint="cs"/>
          <w:color w:val="000000"/>
          <w:cs/>
        </w:rPr>
        <w:t>๖๑</w:t>
      </w:r>
      <w:r w:rsidRPr="00206CF2">
        <w:rPr>
          <w:rFonts w:ascii="TH SarabunIT๙" w:hAnsi="TH SarabunIT๙" w:cs="TH SarabunIT๙"/>
          <w:color w:val="000000"/>
          <w:cs/>
        </w:rPr>
        <w:t xml:space="preserve"> ข้อ ๑๓</w:t>
      </w:r>
      <w:r w:rsidRPr="00206CF2">
        <w:rPr>
          <w:rFonts w:ascii="TH SarabunIT๙" w:hAnsi="TH SarabunIT๙" w:cs="TH SarabunIT๙"/>
          <w:color w:val="000000"/>
        </w:rPr>
        <w:t xml:space="preserve">  </w:t>
      </w:r>
      <w:r w:rsidRPr="00206CF2">
        <w:rPr>
          <w:rFonts w:ascii="TH SarabunIT๙" w:hAnsi="TH SarabunIT๙" w:cs="TH SarabunIT๙"/>
          <w:color w:val="000000"/>
          <w:cs/>
        </w:rPr>
        <w:t>และข้อ ๑๔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ประกอบกับกรมส่งเสริมการปกครองท้องถิ่นได้ริเริ่มโครงการ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Pr="00206CF2">
        <w:rPr>
          <w:rFonts w:ascii="TH SarabunIT๙" w:hAnsi="TH SarabunIT๙" w:cs="TH SarabunIT๙"/>
          <w:color w:val="000000"/>
        </w:rPr>
        <w:t xml:space="preserve"> (e - Plan) </w:t>
      </w:r>
      <w:r w:rsidRPr="00206CF2">
        <w:rPr>
          <w:rFonts w:ascii="TH SarabunIT๙" w:hAnsi="TH SarabunIT๙" w:cs="TH SarabunIT๙"/>
          <w:color w:val="000000"/>
          <w:cs/>
        </w:rPr>
        <w:t>ซึ่งเป็นระบบปฏิบัติการคอมพิวเตอร์ภายใต้แนวคิดการนำเทคโนโลยีสารสนเทศมาประยุกต์ใช้อย่างเหมาะสม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ให้องค์กรปกครองส่วนท้องถิ่นใช้เป็นข้อมูลในการวางแผนและติดตามประเมินผลการบริหารงาน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ทั้งนี้</w:t>
      </w:r>
      <w:r w:rsidRPr="00206CF2">
        <w:rPr>
          <w:rFonts w:ascii="TH SarabunIT๙" w:hAnsi="TH SarabunIT๙" w:cs="TH SarabunIT๙"/>
          <w:color w:val="000000"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ได้มีการดำเนินงานมาอย่างต่อเนื่องถึงปัจจุบัน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color w:val="000000"/>
        </w:rPr>
      </w:pPr>
      <w:r w:rsidRPr="00206CF2">
        <w:rPr>
          <w:rFonts w:ascii="TH SarabunIT๙" w:hAnsi="TH SarabunIT๙" w:cs="TH SarabunIT๙"/>
          <w:color w:val="000000"/>
        </w:rPr>
        <w:tab/>
      </w:r>
      <w:r w:rsidRPr="00206CF2">
        <w:rPr>
          <w:rFonts w:ascii="TH SarabunIT๙" w:hAnsi="TH SarabunIT๙" w:cs="TH SarabunIT๙"/>
          <w:color w:val="000000"/>
          <w:cs/>
        </w:rPr>
        <w:tab/>
        <w:t>เพื่อให้การติดตามและประเมินผลแผนพัฒนาท้องถิ่นขององค์การบริหารส่วนตำบลทุ่งปรังประจำปีงบประมาณ พ.ศ. ๒๕๖</w:t>
      </w:r>
      <w:r w:rsidRPr="00206CF2">
        <w:rPr>
          <w:rFonts w:ascii="TH SarabunIT๙" w:hAnsi="TH SarabunIT๙" w:cs="TH SarabunIT๙" w:hint="cs"/>
          <w:color w:val="000000"/>
          <w:cs/>
        </w:rPr>
        <w:t>๒</w:t>
      </w:r>
      <w:r w:rsidRPr="00206CF2">
        <w:rPr>
          <w:rFonts w:ascii="TH SarabunIT๙" w:hAnsi="TH SarabunIT๙" w:cs="TH SarabunIT๙"/>
          <w:color w:val="000000"/>
          <w:cs/>
        </w:rPr>
        <w:t xml:space="preserve"> เป็นไปด้วยความถูกต้องและบรรลุเป้าหมายตามระเบียบกระทรวงมหาดไทยและข้อสั่งการของกรมส่งเสริมการปกครองท้องถิ่นดังกล่าว  องค์การบริหารส่วนตำบลทุ่งปรังจึงได้ดำเนินการนำเข้าข้อมูลแผนพัฒนาท้องถิ่น</w:t>
      </w:r>
      <w:r w:rsidRPr="00206CF2">
        <w:rPr>
          <w:rFonts w:ascii="TH SarabunIT๙" w:hAnsi="TH SarabunIT๙" w:cs="TH SarabunIT๙" w:hint="cs"/>
          <w:color w:val="000000"/>
          <w:cs/>
        </w:rPr>
        <w:t xml:space="preserve"> </w:t>
      </w:r>
      <w:r w:rsidRPr="00206CF2">
        <w:rPr>
          <w:rFonts w:ascii="TH SarabunIT๙" w:hAnsi="TH SarabunIT๙" w:cs="TH SarabunIT๙"/>
          <w:color w:val="000000"/>
          <w:cs/>
        </w:rPr>
        <w:t>ประจำปีงบประมาณ พ.ศ. ๒๕๖</w:t>
      </w:r>
      <w:r w:rsidRPr="00206CF2">
        <w:rPr>
          <w:rFonts w:ascii="TH SarabunIT๙" w:hAnsi="TH SarabunIT๙" w:cs="TH SarabunIT๙" w:hint="cs"/>
          <w:color w:val="000000"/>
          <w:cs/>
        </w:rPr>
        <w:t>๒</w:t>
      </w:r>
      <w:r w:rsidRPr="00206CF2">
        <w:rPr>
          <w:rFonts w:ascii="TH SarabunIT๙" w:hAnsi="TH SarabunIT๙" w:cs="TH SarabunIT๙"/>
          <w:color w:val="000000"/>
          <w:cs/>
        </w:rPr>
        <w:t xml:space="preserve"> ในระบบ </w:t>
      </w:r>
      <w:r w:rsidRPr="00206CF2">
        <w:rPr>
          <w:rFonts w:ascii="TH SarabunIT๙" w:hAnsi="TH SarabunIT๙" w:cs="TH SarabunIT๙"/>
          <w:color w:val="000000"/>
        </w:rPr>
        <w:t xml:space="preserve">e-plan </w:t>
      </w:r>
      <w:r w:rsidRPr="00206CF2">
        <w:rPr>
          <w:rFonts w:ascii="TH SarabunIT๙" w:hAnsi="TH SarabunIT๙" w:cs="TH SarabunIT๙"/>
          <w:color w:val="000000"/>
          <w:cs/>
        </w:rPr>
        <w:t>และได้นำข้อมูลในระบบอีแพลนดังกล่าวมาใช้ในการติดตามและประเมินผลแผนครั้งนี้ รายละเอียดตามรายงานสรุปผลการดำเนินงาน  ดังนี้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  <w:i/>
          <w:iCs/>
          <w:cs/>
        </w:rPr>
        <w:sectPr w:rsidR="00206CF2" w:rsidRPr="00206CF2" w:rsidSect="0041226B">
          <w:pgSz w:w="11906" w:h="16838" w:code="9"/>
          <w:pgMar w:top="1134" w:right="992" w:bottom="1559" w:left="1418" w:header="284" w:footer="397" w:gutter="0"/>
          <w:pgBorders w:offsetFrom="page">
            <w:bottom w:val="single" w:sz="4" w:space="24" w:color="auto"/>
          </w:pgBorders>
          <w:pgNumType w:fmt="thaiNumbers"/>
          <w:cols w:space="90"/>
          <w:docGrid w:linePitch="435"/>
        </w:sect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4192F4" wp14:editId="45AF7B00">
                <wp:simplePos x="0" y="0"/>
                <wp:positionH relativeFrom="column">
                  <wp:posOffset>2167255</wp:posOffset>
                </wp:positionH>
                <wp:positionV relativeFrom="paragraph">
                  <wp:posOffset>109220</wp:posOffset>
                </wp:positionV>
                <wp:extent cx="4863465" cy="1696720"/>
                <wp:effectExtent l="0" t="0" r="32385" b="55880"/>
                <wp:wrapNone/>
                <wp:docPr id="5" name="คำบรรยายภาพแบบลูกศรล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1696720"/>
                        </a:xfrm>
                        <a:prstGeom prst="downArrowCallout">
                          <a:avLst>
                            <a:gd name="adj1" fmla="val 14677"/>
                            <a:gd name="adj2" fmla="val 21962"/>
                            <a:gd name="adj3" fmla="val 7898"/>
                            <a:gd name="adj4" fmla="val 5553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206CF2" w:rsidRPr="0041071C" w:rsidRDefault="00206CF2" w:rsidP="00206CF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1071C">
                              <w:rPr>
                                <w:b/>
                                <w:bCs/>
                                <w:cs/>
                              </w:rPr>
                              <w:t>รายงานสรุปผลการดำเนินงาน</w:t>
                            </w:r>
                            <w:r w:rsidRPr="0041071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e-plan</w:t>
                            </w:r>
                            <w:r w:rsidRPr="0041071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1071C">
                              <w:rPr>
                                <w:b/>
                                <w:bCs/>
                                <w:cs/>
                              </w:rPr>
                              <w:t>ประจำปีงบประมาณ พ.ศ. ๒๕๖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  <w:p w:rsidR="00206CF2" w:rsidRPr="0041071C" w:rsidRDefault="00206CF2" w:rsidP="00206C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071C">
                              <w:rPr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hyperlink r:id="rId20" w:history="1">
                              <w:r w:rsidRPr="0041071C">
                                <w:rPr>
                                  <w:rStyle w:val="af0"/>
                                  <w:b/>
                                  <w:bCs/>
                                </w:rPr>
                                <w:t>www.dla.go.th</w:t>
                              </w:r>
                            </w:hyperlink>
                            <w:r w:rsidRPr="0041071C">
                              <w:rPr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5" o:spid="_x0000_s1048" type="#_x0000_t80" style="position:absolute;left:0;text-align:left;margin-left:170.65pt;margin-top:8.6pt;width:382.95pt;height:13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" adj="11996,9145,19894,10247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206CF2" w:rsidRPr="0041071C" w:rsidRDefault="00206CF2" w:rsidP="00206CF2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41071C">
                        <w:rPr>
                          <w:b/>
                          <w:bCs/>
                          <w:cs/>
                        </w:rPr>
                        <w:t>รายงานสรุปผลการดำเนินงาน</w:t>
                      </w:r>
                      <w:r w:rsidRPr="0041071C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e-plan</w:t>
                      </w:r>
                      <w:r w:rsidRPr="0041071C">
                        <w:rPr>
                          <w:b/>
                          <w:bCs/>
                        </w:rPr>
                        <w:t xml:space="preserve"> </w:t>
                      </w:r>
                      <w:r w:rsidRPr="0041071C">
                        <w:rPr>
                          <w:b/>
                          <w:bCs/>
                          <w:cs/>
                        </w:rPr>
                        <w:t>ประจำปีงบประมาณ พ.ศ. ๒๕๖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๒</w:t>
                      </w:r>
                    </w:p>
                    <w:p w:rsidR="00206CF2" w:rsidRPr="0041071C" w:rsidRDefault="00206CF2" w:rsidP="00206C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1071C">
                        <w:rPr>
                          <w:b/>
                          <w:bCs/>
                          <w:cs/>
                        </w:rPr>
                        <w:t xml:space="preserve"> (</w:t>
                      </w:r>
                      <w:hyperlink r:id="rId21" w:history="1">
                        <w:r w:rsidRPr="0041071C">
                          <w:rPr>
                            <w:rStyle w:val="af0"/>
                            <w:b/>
                            <w:bCs/>
                          </w:rPr>
                          <w:t>www.dla.go.th</w:t>
                        </w:r>
                      </w:hyperlink>
                      <w:r w:rsidRPr="0041071C">
                        <w:rPr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center" w:tblpY="3837"/>
        <w:tblOverlap w:val="never"/>
        <w:tblW w:w="546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09"/>
        <w:gridCol w:w="501"/>
        <w:gridCol w:w="871"/>
        <w:gridCol w:w="519"/>
        <w:gridCol w:w="559"/>
        <w:gridCol w:w="518"/>
        <w:gridCol w:w="924"/>
        <w:gridCol w:w="504"/>
        <w:gridCol w:w="616"/>
        <w:gridCol w:w="504"/>
        <w:gridCol w:w="924"/>
        <w:gridCol w:w="546"/>
        <w:gridCol w:w="574"/>
        <w:gridCol w:w="503"/>
        <w:gridCol w:w="938"/>
        <w:gridCol w:w="490"/>
        <w:gridCol w:w="574"/>
        <w:gridCol w:w="560"/>
        <w:gridCol w:w="910"/>
        <w:gridCol w:w="490"/>
      </w:tblGrid>
      <w:tr w:rsidR="00206CF2" w:rsidRPr="00206CF2" w:rsidTr="007C041B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25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แผนการดำเนินการ</w:t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25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25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25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25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100%</w:t>
            </w:r>
          </w:p>
        </w:tc>
      </w:tr>
      <w:tr w:rsidR="00206CF2" w:rsidRPr="00206CF2" w:rsidTr="007C041B">
        <w:trPr>
          <w:tblCellSpacing w:w="0" w:type="dxa"/>
        </w:trPr>
        <w:tc>
          <w:tcPr>
            <w:tcW w:w="28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206CF2" w:rsidRPr="00206CF2" w:rsidRDefault="00206CF2" w:rsidP="00206CF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</w:tr>
      <w:tr w:rsidR="00206CF2" w:rsidRPr="00206CF2" w:rsidTr="007C041B">
        <w:trPr>
          <w:trHeight w:val="375"/>
          <w:tblCellSpacing w:w="0" w:type="dxa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1.</w:t>
            </w:r>
            <w:r w:rsidRPr="00206CF2">
              <w:rPr>
                <w:rFonts w:ascii="TH SarabunPSK" w:hAnsi="TH SarabunPSK" w:cs="TH SarabunPSK"/>
                <w:sz w:val="18"/>
                <w:szCs w:val="18"/>
                <w:cs/>
              </w:rPr>
              <w:t>ยุทธศาสตร์ด้านเศรษฐกิจ</w:t>
            </w: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7.0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6.86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720,000.00</w:t>
            </w:r>
          </w:p>
        </w:tc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1.07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1.0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3.33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60,000.00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0.20</w:t>
            </w: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1.0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5.88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51,316.00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0.22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1.0</w:t>
            </w:r>
          </w:p>
        </w:tc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6.67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51,316.00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0.24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1.0</w:t>
            </w:r>
          </w:p>
        </w:tc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7.69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51,316.00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0.25</w:t>
            </w:r>
          </w:p>
        </w:tc>
      </w:tr>
      <w:tr w:rsidR="00206CF2" w:rsidRPr="00206CF2" w:rsidTr="007C041B">
        <w:trPr>
          <w:trHeight w:val="375"/>
          <w:tblCellSpacing w:w="0" w:type="dxa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2.</w:t>
            </w:r>
            <w:r w:rsidRPr="00206CF2">
              <w:rPr>
                <w:rFonts w:ascii="TH SarabunPSK" w:hAnsi="TH SarabunPSK" w:cs="TH SarabunPSK"/>
                <w:sz w:val="18"/>
                <w:szCs w:val="18"/>
                <w:cs/>
              </w:rPr>
              <w:t>ยุทธศาสตร์ด้านโครงสร้างพื้นฐาน</w:t>
            </w: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40.0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39.22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35,000,000.00</w:t>
            </w:r>
          </w:p>
        </w:tc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51.97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7.0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23.33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3,492,400.00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11.90</w:t>
            </w: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4.0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23.53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1,988,000.00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8.64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3.0</w:t>
            </w:r>
          </w:p>
        </w:tc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20.00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1,490,000.00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6.97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3.0</w:t>
            </w:r>
          </w:p>
        </w:tc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23.08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1,490,000.00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7.30</w:t>
            </w:r>
          </w:p>
        </w:tc>
      </w:tr>
      <w:tr w:rsidR="00206CF2" w:rsidRPr="00206CF2" w:rsidTr="007C041B">
        <w:trPr>
          <w:trHeight w:val="375"/>
          <w:tblCellSpacing w:w="0" w:type="dxa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3.</w:t>
            </w:r>
            <w:r w:rsidRPr="00206CF2">
              <w:rPr>
                <w:rFonts w:ascii="TH SarabunPSK" w:hAnsi="TH SarabunPSK" w:cs="TH SarabunPSK"/>
                <w:sz w:val="18"/>
                <w:szCs w:val="18"/>
                <w:cs/>
              </w:rPr>
              <w:t>ยุทธศาสตร์ด้านชุมชนและคุณภาพชีวิต</w:t>
            </w: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45.0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44.12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29,630,000.00</w:t>
            </w:r>
          </w:p>
        </w:tc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44.00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15.0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50.00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24,793,700.00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84.50</w:t>
            </w: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11.0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64.71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20,548,687.36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89.31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11.0</w:t>
            </w:r>
          </w:p>
        </w:tc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73.33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19,830,366.04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92.79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9.0</w:t>
            </w:r>
          </w:p>
        </w:tc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69.23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18,876,070.00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92.45</w:t>
            </w:r>
          </w:p>
        </w:tc>
      </w:tr>
      <w:tr w:rsidR="00206CF2" w:rsidRPr="00206CF2" w:rsidTr="007C041B">
        <w:trPr>
          <w:trHeight w:val="375"/>
          <w:tblCellSpacing w:w="0" w:type="dxa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4.</w:t>
            </w:r>
            <w:r w:rsidRPr="00206CF2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ยุทธศาสตร์ด้านสิ่งแวดล้อม ทรัพยากรธรรมชาติ </w:t>
            </w:r>
          </w:p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  <w:cs/>
              </w:rPr>
              <w:t>และพลังงาน</w:t>
            </w: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2.0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1.96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220,000.00</w:t>
            </w:r>
          </w:p>
        </w:tc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0.33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1.0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3.33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20,000.00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0.07</w:t>
            </w: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</w:t>
            </w:r>
          </w:p>
        </w:tc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</w:t>
            </w:r>
          </w:p>
        </w:tc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</w:tr>
      <w:tr w:rsidR="00206CF2" w:rsidRPr="00206CF2" w:rsidTr="007C041B">
        <w:trPr>
          <w:trHeight w:val="375"/>
          <w:tblCellSpacing w:w="0" w:type="dxa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5.</w:t>
            </w:r>
            <w:r w:rsidRPr="00206CF2">
              <w:rPr>
                <w:rFonts w:ascii="TH SarabunPSK" w:hAnsi="TH SarabunPSK" w:cs="TH SarabunPSK"/>
                <w:sz w:val="18"/>
                <w:szCs w:val="18"/>
                <w:cs/>
              </w:rPr>
              <w:t>ยุทธศาสตร์ด้านบริหารจัดการองค์กร</w:t>
            </w: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8.0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7.84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1,777,000.00</w:t>
            </w:r>
          </w:p>
        </w:tc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2.64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6.0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20.00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975,000.00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3.32</w:t>
            </w: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1.0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5.88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420,000.00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1.83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</w:t>
            </w:r>
          </w:p>
        </w:tc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</w:t>
            </w:r>
          </w:p>
        </w:tc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0.00</w:t>
            </w:r>
          </w:p>
        </w:tc>
      </w:tr>
      <w:tr w:rsidR="00206CF2" w:rsidRPr="00206CF2" w:rsidTr="007C041B">
        <w:trPr>
          <w:trHeight w:val="375"/>
          <w:tblCellSpacing w:w="0" w:type="dxa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102.0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67,347,000.00</w:t>
            </w:r>
          </w:p>
        </w:tc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29,341,100.00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17.0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23,008,003.36</w:t>
            </w:r>
          </w:p>
        </w:tc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15.0</w:t>
            </w:r>
          </w:p>
        </w:tc>
        <w:tc>
          <w:tcPr>
            <w:tcW w:w="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21,371,682.04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13.0</w:t>
            </w:r>
          </w:p>
        </w:tc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20,417,386.00</w:t>
            </w:r>
          </w:p>
        </w:tc>
        <w:tc>
          <w:tcPr>
            <w:tcW w:w="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CF2" w:rsidRPr="00206CF2" w:rsidRDefault="00206CF2" w:rsidP="00206CF2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206CF2">
              <w:rPr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</w:tr>
    </w:tbl>
    <w:p w:rsidR="00206CF2" w:rsidRPr="00206CF2" w:rsidRDefault="00206CF2" w:rsidP="00206CF2">
      <w:pPr>
        <w:rPr>
          <w:vanish/>
        </w:rPr>
      </w:pPr>
    </w:p>
    <w:tbl>
      <w:tblPr>
        <w:tblpPr w:leftFromText="180" w:rightFromText="180" w:vertAnchor="text" w:horzAnchor="margin" w:tblpXSpec="center" w:tblpY="4"/>
        <w:tblW w:w="562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3"/>
      </w:tblGrid>
      <w:tr w:rsidR="00206CF2" w:rsidRPr="00206CF2" w:rsidTr="00206CF2">
        <w:trPr>
          <w:trHeight w:val="510"/>
          <w:tblCellSpacing w:w="15" w:type="dxa"/>
        </w:trPr>
        <w:tc>
          <w:tcPr>
            <w:tcW w:w="4981" w:type="pct"/>
            <w:vAlign w:val="center"/>
            <w:hideMark/>
          </w:tcPr>
          <w:p w:rsidR="00206CF2" w:rsidRPr="00206CF2" w:rsidRDefault="00206CF2" w:rsidP="00206CF2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  <w:tab/>
            </w:r>
          </w:p>
          <w:p w:rsidR="00206CF2" w:rsidRPr="00206CF2" w:rsidRDefault="00206CF2" w:rsidP="00206CF2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  <w:p w:rsidR="00206CF2" w:rsidRPr="00206CF2" w:rsidRDefault="00206CF2" w:rsidP="00206CF2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  <w:p w:rsidR="00206CF2" w:rsidRPr="00206CF2" w:rsidRDefault="00206CF2" w:rsidP="00206CF2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  <w:p w:rsidR="00206CF2" w:rsidRPr="00206CF2" w:rsidRDefault="00206CF2" w:rsidP="00206CF2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  <w:p w:rsidR="00206CF2" w:rsidRPr="00206CF2" w:rsidRDefault="00206CF2" w:rsidP="00206CF2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  <w:p w:rsidR="00206CF2" w:rsidRPr="00206CF2" w:rsidRDefault="00206CF2" w:rsidP="00206CF2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  <w:p w:rsidR="00206CF2" w:rsidRPr="00206CF2" w:rsidRDefault="00206CF2" w:rsidP="00206CF2">
            <w:pPr>
              <w:keepNext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color w:val="000000"/>
              </w:rPr>
            </w:pPr>
            <w:r w:rsidRPr="00206CF2">
              <w:rPr>
                <w:rFonts w:ascii="TH SarabunIT๙" w:eastAsia="Cordia New" w:hAnsi="TH SarabunIT๙" w:cs="TH SarabunIT๙"/>
                <w:b/>
                <w:bCs/>
                <w:color w:val="000000"/>
                <w:cs/>
              </w:rPr>
              <w:t xml:space="preserve">รายงานสรุปผลการดำเนินงาน ปี </w:t>
            </w:r>
            <w:r w:rsidRPr="00206CF2">
              <w:rPr>
                <w:rFonts w:ascii="TH SarabunIT๙" w:eastAsia="Cordia New" w:hAnsi="TH SarabunIT๙" w:cs="TH SarabunIT๙"/>
                <w:b/>
                <w:bCs/>
                <w:color w:val="000000"/>
              </w:rPr>
              <w:t>256</w:t>
            </w:r>
            <w:r w:rsidRPr="00206CF2">
              <w:rPr>
                <w:rFonts w:ascii="TH SarabunIT๙" w:eastAsia="Cordia New" w:hAnsi="TH SarabunIT๙" w:cs="TH SarabunIT๙" w:hint="cs"/>
                <w:b/>
                <w:bCs/>
                <w:color w:val="000000"/>
                <w:cs/>
              </w:rPr>
              <w:t>๒</w:t>
            </w:r>
            <w:r w:rsidRPr="00206CF2">
              <w:rPr>
                <w:rFonts w:ascii="TH SarabunIT๙" w:eastAsia="Cordia New" w:hAnsi="TH SarabunIT๙" w:cs="TH SarabunIT๙"/>
                <w:b/>
                <w:bCs/>
                <w:color w:val="000000"/>
              </w:rPr>
              <w:br/>
            </w:r>
            <w:proofErr w:type="spellStart"/>
            <w:r w:rsidRPr="00206CF2">
              <w:rPr>
                <w:rFonts w:ascii="TH SarabunIT๙" w:eastAsia="Cordia New" w:hAnsi="TH SarabunIT๙" w:cs="TH SarabunIT๙"/>
                <w:b/>
                <w:bCs/>
                <w:color w:val="000000"/>
                <w:cs/>
              </w:rPr>
              <w:t>อบต</w:t>
            </w:r>
            <w:proofErr w:type="spellEnd"/>
            <w:r w:rsidRPr="00206CF2">
              <w:rPr>
                <w:rFonts w:ascii="TH SarabunIT๙" w:eastAsia="Cordia New" w:hAnsi="TH SarabunIT๙" w:cs="TH SarabunIT๙"/>
                <w:b/>
                <w:bCs/>
                <w:color w:val="000000"/>
                <w:cs/>
              </w:rPr>
              <w:t>.ทุ่งปรัง สิชล จ.นครศรีธรรมราช</w:t>
            </w: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06CF2" w:rsidRPr="00206CF2" w:rsidRDefault="00206CF2" w:rsidP="00206CF2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206CF2" w:rsidRPr="00206CF2" w:rsidTr="00206CF2">
        <w:trPr>
          <w:trHeight w:val="510"/>
          <w:tblCellSpacing w:w="15" w:type="dxa"/>
        </w:trPr>
        <w:tc>
          <w:tcPr>
            <w:tcW w:w="4981" w:type="pct"/>
            <w:vAlign w:val="center"/>
            <w:hideMark/>
          </w:tcPr>
          <w:p w:rsidR="00206CF2" w:rsidRPr="00206CF2" w:rsidRDefault="00206CF2" w:rsidP="00206CF2">
            <w:pPr>
              <w:jc w:val="right"/>
              <w:rPr>
                <w:rFonts w:ascii="TH SarabunIT๙" w:hAnsi="TH SarabunIT๙" w:cs="TH SarabunIT๙"/>
                <w:sz w:val="18"/>
                <w:szCs w:val="18"/>
              </w:rPr>
            </w:pPr>
            <w:r w:rsidRPr="00206CF2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</w:t>
            </w:r>
          </w:p>
        </w:tc>
      </w:tr>
    </w:tbl>
    <w:p w:rsidR="00206CF2" w:rsidRPr="00206CF2" w:rsidRDefault="00206CF2" w:rsidP="00206CF2">
      <w:pPr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  <w:sectPr w:rsidR="00206CF2" w:rsidRPr="00206CF2" w:rsidSect="0041226B">
          <w:pgSz w:w="16838" w:h="11906" w:orient="landscape" w:code="9"/>
          <w:pgMar w:top="1418" w:right="1134" w:bottom="992" w:left="1559" w:header="284" w:footer="397" w:gutter="0"/>
          <w:pgBorders w:offsetFrom="page">
            <w:bottom w:val="single" w:sz="4" w:space="24" w:color="auto"/>
          </w:pgBorders>
          <w:pgNumType w:fmt="thaiNumbers"/>
          <w:cols w:space="90"/>
          <w:docGrid w:linePitch="435"/>
        </w:sectPr>
      </w:pP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92710</wp:posOffset>
                </wp:positionV>
                <wp:extent cx="6214110" cy="774700"/>
                <wp:effectExtent l="6985" t="7620" r="8255" b="825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CF2" w:rsidRPr="000B1C8B" w:rsidRDefault="00206CF2" w:rsidP="00206CF2">
                            <w:pPr>
                              <w:pStyle w:val="Default"/>
                              <w:pageBreakBefore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146BB"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ส่วนที่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๕</w:t>
                            </w:r>
                          </w:p>
                          <w:p w:rsidR="00206CF2" w:rsidRPr="00AC76F9" w:rsidRDefault="00206CF2" w:rsidP="00206CF2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206CF2" w:rsidRPr="00C15803" w:rsidRDefault="00206CF2" w:rsidP="00206CF2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ผลการวิเคราะห์สภาพแวดล้อม</w:t>
                            </w:r>
                          </w:p>
                          <w:p w:rsidR="00206CF2" w:rsidRDefault="00206CF2" w:rsidP="00206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49" style="position:absolute;margin-left:.15pt;margin-top:7.3pt;width:489.3pt;height:6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" strokecolor="#e36c0a">
                <v:stroke dashstyle="longDashDot"/>
                <v:textbox>
                  <w:txbxContent>
                    <w:p w:rsidR="00206CF2" w:rsidRPr="000B1C8B" w:rsidRDefault="00206CF2" w:rsidP="00206CF2">
                      <w:pPr>
                        <w:pStyle w:val="Default"/>
                        <w:pageBreakBefore/>
                        <w:jc w:val="center"/>
                        <w:rPr>
                          <w:rFonts w:ascii="TH Baijam" w:hAnsi="TH Baijam" w:cs="TH Baijam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146BB">
                        <w:rPr>
                          <w:rFonts w:ascii="TH Baijam" w:hAnsi="TH Baijam" w:cs="TH Baijam"/>
                          <w:b/>
                          <w:bCs/>
                          <w:sz w:val="44"/>
                          <w:szCs w:val="44"/>
                          <w:cs/>
                        </w:rPr>
                        <w:t>ส่วนที่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44"/>
                          <w:szCs w:val="44"/>
                          <w:cs/>
                        </w:rPr>
                        <w:t>๕</w:t>
                      </w:r>
                    </w:p>
                    <w:p w:rsidR="00206CF2" w:rsidRPr="00AC76F9" w:rsidRDefault="00206CF2" w:rsidP="00206CF2">
                      <w:pPr>
                        <w:pStyle w:val="Default"/>
                        <w:jc w:val="center"/>
                        <w:rPr>
                          <w:rFonts w:ascii="TH Baijam" w:hAnsi="TH Baijam" w:cs="TH Baijam" w:hint="cs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06CF2" w:rsidRPr="00C15803" w:rsidRDefault="00206CF2" w:rsidP="00206CF2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ผลการวิเคราะห์สภาพแวดล้อม</w:t>
                      </w:r>
                    </w:p>
                    <w:p w:rsidR="00206CF2" w:rsidRDefault="00206CF2" w:rsidP="00206CF2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  <w:color w:val="000000"/>
        </w:rPr>
      </w:pP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  <w:color w:val="000000"/>
        </w:rPr>
      </w:pPr>
    </w:p>
    <w:p w:rsidR="00206CF2" w:rsidRPr="00206CF2" w:rsidRDefault="00206CF2" w:rsidP="00206CF2">
      <w:pPr>
        <w:rPr>
          <w:rFonts w:ascii="TH SarabunIT๙" w:hAnsi="TH SarabunIT๙" w:cs="TH SarabunIT๙"/>
          <w:b/>
          <w:bCs/>
          <w:color w:val="000000"/>
        </w:rPr>
      </w:pP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olor w:val="000000"/>
          <w:cs/>
        </w:rPr>
        <w:tab/>
        <w:t>ในการติดตามและประเมินผลแผนพัฒนาท้องถิ่น ได้มี</w:t>
      </w:r>
      <w:r w:rsidRPr="00206CF2">
        <w:rPr>
          <w:rFonts w:ascii="TH SarabunIT๙" w:hAnsi="TH SarabunIT๙" w:cs="TH SarabunIT๙"/>
          <w:cs/>
        </w:rPr>
        <w:t>การ</w:t>
      </w:r>
      <w:r w:rsidRPr="00206CF2">
        <w:rPr>
          <w:rFonts w:ascii="TH SarabunIT๙" w:hAnsi="TH SarabunIT๙" w:cs="TH SarabunIT๙"/>
          <w:color w:val="000000"/>
          <w:cs/>
        </w:rPr>
        <w:t>วิเคราะห์สภาพแวดล้อมของท้องถิ่น</w:t>
      </w:r>
      <w:r w:rsidRPr="00206CF2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206CF2">
        <w:rPr>
          <w:rFonts w:ascii="TH SarabunIT๙" w:hAnsi="TH SarabunIT๙" w:cs="TH SarabunIT๙"/>
          <w:cs/>
        </w:rPr>
        <w:t>โดยผลการวิเคราะห์สภาพแวดล้อม มีดังนี้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06CF2">
        <w:rPr>
          <w:rFonts w:ascii="TH SarabunIT๙" w:hAnsi="TH SarabunIT๙" w:cs="TH SarabunIT๙"/>
          <w:cs/>
        </w:rPr>
        <w:t xml:space="preserve"> </w:t>
      </w:r>
    </w:p>
    <w:p w:rsidR="00206CF2" w:rsidRPr="00206CF2" w:rsidRDefault="00206CF2" w:rsidP="00206CF2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b/>
          <w:bCs/>
          <w:color w:val="000000"/>
          <w:cs/>
        </w:rPr>
        <w:t xml:space="preserve">๑. </w:t>
      </w:r>
      <w:r w:rsidRPr="00206CF2">
        <w:rPr>
          <w:rFonts w:ascii="TH SarabunIT๙" w:hAnsi="TH SarabunIT๙" w:cs="TH SarabunIT๙"/>
          <w:b/>
          <w:bCs/>
          <w:cs/>
        </w:rPr>
        <w:t xml:space="preserve">ผลการวิเคราะห์สภาพแวดล้อมภายใน  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  <w:t xml:space="preserve">เป็นการประเมิน ตรวจสอบ ปัจจัยหรือข้อมูลจากสภาพแวดล้อมในท้องถิ่น ปัจจัยใดเป็นจุดแข็งที่องค์กรปกครองส่วนท้องถิ่นจะแสวงหาโอกาสพัฒนา หรือจุดอ่อนเพื่อหลีกเลี่ยงอุปสรรคที่อาจจะเกิดขึ้นได้ ซึ่งมีรายละเอียดผลการวิเคราะห์ดังนี้ </w:t>
      </w:r>
    </w:p>
    <w:p w:rsidR="00206CF2" w:rsidRPr="00206CF2" w:rsidRDefault="00206CF2" w:rsidP="00206CF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b/>
          <w:bCs/>
          <w:cs/>
        </w:rPr>
        <w:t>๑.๑</w:t>
      </w:r>
      <w:r w:rsidRPr="00206CF2">
        <w:rPr>
          <w:rFonts w:ascii="TH SarabunIT๙" w:hAnsi="TH SarabunIT๙" w:cs="TH SarabunIT๙"/>
          <w:b/>
          <w:bCs/>
        </w:rPr>
        <w:t xml:space="preserve"> </w:t>
      </w:r>
      <w:r w:rsidRPr="00206CF2">
        <w:rPr>
          <w:rFonts w:ascii="TH SarabunIT๙" w:hAnsi="TH SarabunIT๙" w:cs="TH SarabunIT๙"/>
          <w:b/>
          <w:bCs/>
          <w:cs/>
        </w:rPr>
        <w:t>จุดแข็ง</w:t>
      </w:r>
      <w:r w:rsidRPr="00206CF2">
        <w:rPr>
          <w:rFonts w:ascii="TH SarabunIT๙" w:hAnsi="TH SarabunIT๙" w:cs="TH SarabunIT๙"/>
          <w:b/>
          <w:bCs/>
        </w:rPr>
        <w:t xml:space="preserve"> (S : Strength)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(๑)  ระบบการบริหารจัดการมีการจัดโครงสร้างภายในที่เหมาะสมสอดคล้องกับภารกิจ และมีการมอบอำนาจ หรือมอบหมายหน้าที่ความรับผิดชอบที่ชัดเจน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(๒)  มีระบบสารสนเทศอินเตอร์เน็ตที่เหมาะสมในการใช้ปฏิบัติงาน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 xml:space="preserve">(๓)  บุคลากรมีความรู้ ความสามารถในการปฏิบัติหน้าที่ ได้รับการส่งเสริมพัฒนาศักยภาพการปฏิบัติงานอย่างสม่ำเสมอ 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 xml:space="preserve">(๔)  ประชาชน ผู้นำชุมชนมีความพร้อมที่จะให้ความร่วมมือในการพัฒนาท้องถิ่นของตนเอง 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(๕)  ประชาชนยึดมั่นในขนบธรรมเนียมประเพณีและวัฒนธรรมท้องถิ่น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(๖)  พื้นที่มีความอุดมสมบูรณ์ เหมาะแก่การทำการเกษตร และมีพื้นที่ติดกับทะเล จึงมีการประกอบอาชีพที่หลากหลาย ผลผลิตทางการเกษตรที่สำคัญ ได้แก่ ยางพารา ปาล์มน้ำมัน มะพร้าว ผลไม้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(๗)  พื้นที่มีความสงบไม่ค่อยมีปัญหาด้านความปลอดภัย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  <w:cs/>
        </w:rPr>
      </w:pPr>
      <w:r w:rsidRPr="00206CF2">
        <w:rPr>
          <w:rFonts w:ascii="TH SarabunIT๙" w:hAnsi="TH SarabunIT๙" w:cs="TH SarabunIT๙"/>
          <w:cs/>
        </w:rPr>
        <w:t>(๘)  มีการประสานความร่วมมือระหว่างองค์การบริหารส่วนตำบลกับส่วนราชการอื่นในพื้นที่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>๑.๒  จุดอ่อน</w:t>
      </w:r>
      <w:r w:rsidRPr="00206CF2">
        <w:rPr>
          <w:rFonts w:ascii="TH SarabunIT๙" w:hAnsi="TH SarabunIT๙" w:cs="TH SarabunIT๙"/>
          <w:b/>
          <w:bCs/>
        </w:rPr>
        <w:t xml:space="preserve"> (W : Weakness)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(๑)  ระเบียบ กฎหมาย ข้อบังคับที่เกี่ยวข้องกับการปฏิบัติงานมีการเปลี่ยนแปลงแก้ไขตลอดเวลา ทำให้เจ้าหน้าที่ผู้ปฏิบัติสับสน ขาดความชัดเจน</w:t>
      </w:r>
    </w:p>
    <w:p w:rsidR="00206CF2" w:rsidRPr="00206CF2" w:rsidRDefault="00206CF2" w:rsidP="00206CF2">
      <w:pPr>
        <w:ind w:firstLine="1440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(๒)  งบประมาณในการดำเนินงานมีอยู่จำกัด ทำให้การพัฒนาเกิดความล่าช้าและไม่ทั่วถึงครอบคลุมทุกหมู่บ้าน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 xml:space="preserve">(๓)  อาคารสถานที่ปฏิบัติงานค่อนข้างคับแคบ ทำให้ไม่สะดวกในการปฏิบัติงานและการมาติดต่อราชการของประชาชน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(๔)  ขาดแหล่งกักเก็บน้ำเพื่อการอุปโภคบริโภค และน้ำเพื่อการเกษตร ทำให้เกิดการขาดแคลนน้ำโดยเฉพาะในฤดูแล้ง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cs/>
        </w:rPr>
      </w:pPr>
      <w:r w:rsidRPr="00206CF2">
        <w:rPr>
          <w:rFonts w:ascii="TH SarabunIT๙" w:hAnsi="TH SarabunIT๙" w:cs="TH SarabunIT๙"/>
          <w:cs/>
        </w:rPr>
        <w:tab/>
      </w:r>
      <w:r w:rsidRPr="00206CF2">
        <w:rPr>
          <w:rFonts w:ascii="TH SarabunIT๙" w:hAnsi="TH SarabunIT๙" w:cs="TH SarabunIT๙"/>
          <w:cs/>
        </w:rPr>
        <w:tab/>
        <w:t>(๕)  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06CF2">
        <w:rPr>
          <w:rFonts w:ascii="TH SarabunIT๙" w:hAnsi="TH SarabunIT๙" w:cs="TH SarabunIT๙"/>
          <w:cs/>
        </w:rPr>
        <w:t xml:space="preserve">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 xml:space="preserve">๒.  ผลการวิเคราะห์สภาพแวดล้อมภายนอก  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lastRenderedPageBreak/>
        <w:tab/>
      </w:r>
      <w:r w:rsidRPr="00206CF2">
        <w:rPr>
          <w:rFonts w:ascii="TH SarabunIT๙" w:hAnsi="TH SarabunIT๙" w:cs="TH SarabunIT๙"/>
          <w:b/>
          <w:bCs/>
          <w:cs/>
        </w:rPr>
        <w:tab/>
      </w:r>
      <w:r w:rsidRPr="00206CF2">
        <w:rPr>
          <w:rFonts w:ascii="TH SarabunIT๙" w:hAnsi="TH SarabunIT๙" w:cs="TH SarabunIT๙"/>
          <w:cs/>
        </w:rPr>
        <w:t>เป็นการประเมิน ตรวจสอบ ปัจจัยหรือข้อมูลจากสภาพแวดล้อมภายนอกที่มีผลกระทบต่อ</w:t>
      </w:r>
      <w:r w:rsidRPr="00206CF2">
        <w:rPr>
          <w:rFonts w:ascii="TH SarabunIT๙" w:hAnsi="TH SarabunIT๙" w:cs="TH SarabunIT๙"/>
          <w:spacing w:val="-2"/>
          <w:cs/>
        </w:rPr>
        <w:t>ท้องถิ่น เช่น สภาพเศรษฐกิจ เทคโนโลยี การเมือง กฎหมาย สังคม และสิ่งแวดล้อม เพื่อให้เกิดการบูร</w:t>
      </w:r>
      <w:proofErr w:type="spellStart"/>
      <w:r w:rsidRPr="00206CF2">
        <w:rPr>
          <w:rFonts w:ascii="TH SarabunIT๙" w:hAnsi="TH SarabunIT๙" w:cs="TH SarabunIT๙"/>
          <w:spacing w:val="-2"/>
          <w:cs/>
        </w:rPr>
        <w:t>ณา</w:t>
      </w:r>
      <w:proofErr w:type="spellEnd"/>
      <w:r w:rsidRPr="00206CF2">
        <w:rPr>
          <w:rFonts w:ascii="TH SarabunIT๙" w:hAnsi="TH SarabunIT๙" w:cs="TH SarabunIT๙"/>
          <w:spacing w:val="-2"/>
          <w:cs/>
        </w:rPr>
        <w:t>การ</w:t>
      </w:r>
      <w:r w:rsidRPr="00206CF2">
        <w:rPr>
          <w:rFonts w:ascii="TH SarabunIT๙" w:hAnsi="TH SarabunIT๙" w:cs="TH SarabunIT๙"/>
          <w:cs/>
        </w:rPr>
        <w:t xml:space="preserve"> (</w:t>
      </w:r>
      <w:r w:rsidRPr="00206CF2">
        <w:rPr>
          <w:rFonts w:ascii="TH SarabunIT๙" w:hAnsi="TH SarabunIT๙" w:cs="TH SarabunIT๙"/>
        </w:rPr>
        <w:t>integration</w:t>
      </w:r>
      <w:r w:rsidRPr="00206CF2">
        <w:rPr>
          <w:rFonts w:ascii="TH SarabunIT๙" w:hAnsi="TH SarabunIT๙" w:cs="TH SarabunIT๙"/>
          <w:cs/>
        </w:rPr>
        <w:t>) ร่วมกันกับองค์กรปกครองส่วนท้องถิ่น หน่วยงานราชการ หรือรัฐวิสาหกิจ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  <w:r w:rsidRPr="00206CF2">
        <w:rPr>
          <w:rFonts w:ascii="TH SarabunIT๙" w:hAnsi="TH SarabunIT๙" w:cs="TH SarabunIT๙"/>
          <w:b/>
          <w:bCs/>
        </w:rPr>
        <w:t xml:space="preserve"> </w:t>
      </w:r>
      <w:r w:rsidRPr="00206CF2">
        <w:rPr>
          <w:rFonts w:ascii="TH SarabunIT๙" w:hAnsi="TH SarabunIT๙" w:cs="TH SarabunIT๙"/>
          <w:cs/>
        </w:rPr>
        <w:t>ซึ่งมีรายละเอียดผลการวิเคราะห์ดังนี้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ab/>
        <w:t>๒.๑</w:t>
      </w:r>
      <w:r w:rsidRPr="00206CF2">
        <w:rPr>
          <w:rFonts w:ascii="TH SarabunIT๙" w:hAnsi="TH SarabunIT๙" w:cs="TH SarabunIT๙"/>
          <w:b/>
          <w:bCs/>
        </w:rPr>
        <w:t xml:space="preserve">  </w:t>
      </w:r>
      <w:r w:rsidRPr="00206CF2">
        <w:rPr>
          <w:rFonts w:ascii="TH SarabunIT๙" w:hAnsi="TH SarabunIT๙" w:cs="TH SarabunIT๙"/>
          <w:b/>
          <w:bCs/>
          <w:cs/>
        </w:rPr>
        <w:t>โอกาส</w:t>
      </w:r>
      <w:r w:rsidRPr="00206CF2">
        <w:rPr>
          <w:rFonts w:ascii="TH SarabunIT๙" w:hAnsi="TH SarabunIT๙" w:cs="TH SarabunIT๙"/>
          <w:b/>
          <w:bCs/>
        </w:rPr>
        <w:t xml:space="preserve"> (O : Opportunity)</w:t>
      </w:r>
    </w:p>
    <w:p w:rsidR="00206CF2" w:rsidRPr="00206CF2" w:rsidRDefault="00206CF2" w:rsidP="00206CF2">
      <w:pPr>
        <w:ind w:firstLine="1418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>(๑)  มีสถานศึกษาทั้งระดับประถมศึกษา มัธยมศึกษา และอาชีวศึกษาในพื้นที่</w:t>
      </w:r>
    </w:p>
    <w:p w:rsidR="00206CF2" w:rsidRPr="00206CF2" w:rsidRDefault="00206CF2" w:rsidP="00206CF2">
      <w:pPr>
        <w:ind w:firstLine="1418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cs/>
        </w:rPr>
        <w:t xml:space="preserve">(๒)  เป็นที่ตั้งของสถานที่ราชการสำคัญของอำเภอสิชล และเป็นเส้นทางสายหลักในการเดินทางไปยังอำเภอและจังหวัดอื่นๆ </w:t>
      </w:r>
    </w:p>
    <w:p w:rsidR="00206CF2" w:rsidRPr="00206CF2" w:rsidRDefault="00206CF2" w:rsidP="00206CF2">
      <w:pPr>
        <w:ind w:firstLine="1418"/>
        <w:jc w:val="thaiDistribute"/>
        <w:rPr>
          <w:rFonts w:ascii="TH SarabunIT๙" w:hAnsi="TH SarabunIT๙" w:cs="TH SarabunIT๙"/>
          <w:cs/>
        </w:rPr>
      </w:pPr>
      <w:r w:rsidRPr="00206CF2">
        <w:rPr>
          <w:rFonts w:ascii="TH SarabunIT๙" w:hAnsi="TH SarabunIT๙" w:cs="TH SarabunIT๙"/>
          <w:cs/>
        </w:rPr>
        <w:t>(๓)  มีสถานที่ท่องเที่ยวด้านโบราณสถาน และแหล่งท่องเที่ยวทางธรรมชาติชายฝั่งทะเล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  <w:cs/>
        </w:rPr>
        <w:tab/>
        <w:t>๒.๒  อุปสรรค</w:t>
      </w:r>
      <w:r w:rsidRPr="00206CF2">
        <w:rPr>
          <w:rFonts w:ascii="TH SarabunIT๙" w:hAnsi="TH SarabunIT๙" w:cs="TH SarabunIT๙"/>
          <w:b/>
          <w:bCs/>
        </w:rPr>
        <w:t xml:space="preserve"> (T : Threat)</w:t>
      </w:r>
    </w:p>
    <w:p w:rsidR="00206CF2" w:rsidRPr="00206CF2" w:rsidRDefault="00206CF2" w:rsidP="00206CF2">
      <w:pPr>
        <w:ind w:firstLine="1418"/>
        <w:jc w:val="thaiDistribute"/>
        <w:rPr>
          <w:rFonts w:ascii="TH SarabunIT๙" w:hAnsi="TH SarabunIT๙" w:cs="TH SarabunIT๙"/>
        </w:rPr>
      </w:pPr>
      <w:r w:rsidRPr="00206CF2">
        <w:rPr>
          <w:rFonts w:ascii="TH SarabunIT๙" w:hAnsi="TH SarabunIT๙" w:cs="TH SarabunIT๙"/>
          <w:b/>
          <w:bCs/>
        </w:rPr>
        <w:tab/>
      </w:r>
      <w:r w:rsidRPr="00206CF2">
        <w:rPr>
          <w:rFonts w:ascii="TH SarabunIT๙" w:hAnsi="TH SarabunIT๙" w:cs="TH SarabunIT๙"/>
          <w:cs/>
        </w:rPr>
        <w:t>(๑)  การดำเนินงานตามนโยบายของรัฐบาลมีจำนวนเพิ่มมากขึ้น ความรับผิดชอบจึงเพิ่มมากขึ้น ประกอบกับปัญหาความต้องการของประชาชนในพื้นที่ แต่องค์การบริหารส่วนตำบลไม่สามารถปฏิบัติได้ครบถ้วน เนื่องจากข้อจำกัดด้านอำนาจหน้าที่และข้อจำกัดด้านงบประมาณ</w:t>
      </w:r>
    </w:p>
    <w:p w:rsidR="00206CF2" w:rsidRPr="00206CF2" w:rsidRDefault="00206CF2" w:rsidP="00206CF2">
      <w:pPr>
        <w:ind w:firstLine="1418"/>
        <w:jc w:val="thaiDistribute"/>
        <w:rPr>
          <w:rFonts w:ascii="TH SarabunIT๙" w:hAnsi="TH SarabunIT๙" w:cs="TH SarabunIT๙"/>
          <w:cs/>
        </w:rPr>
      </w:pPr>
      <w:r w:rsidRPr="00206CF2">
        <w:rPr>
          <w:rFonts w:ascii="TH SarabunIT๙" w:hAnsi="TH SarabunIT๙" w:cs="TH SarabunIT๙"/>
          <w:cs/>
        </w:rPr>
        <w:t>(๒)  เนื่องจากมีถนนสายหลักในการสัญจร ทำให้มีรถผ่านไปมาเป็นจำนวนมาก และอาจเกิดอุบัติเหตุในพื้นที่ได้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  <w:b/>
          <w:bCs/>
        </w:rPr>
      </w:pPr>
    </w:p>
    <w:p w:rsidR="00206CF2" w:rsidRPr="00206CF2" w:rsidRDefault="00206CF2" w:rsidP="00206CF2">
      <w:pPr>
        <w:tabs>
          <w:tab w:val="num" w:pos="426"/>
        </w:tabs>
        <w:jc w:val="center"/>
        <w:rPr>
          <w:rFonts w:ascii="TH SarabunIT๙" w:hAnsi="TH SarabunIT๙" w:cs="TH SarabunIT๙"/>
          <w:b/>
          <w:bCs/>
        </w:rPr>
      </w:pPr>
      <w:r w:rsidRPr="00206CF2">
        <w:rPr>
          <w:rFonts w:ascii="TH SarabunIT๙" w:hAnsi="TH SarabunIT๙" w:cs="TH SarabunIT๙"/>
          <w:b/>
          <w:bCs/>
        </w:rPr>
        <w:t>********************************</w:t>
      </w:r>
    </w:p>
    <w:p w:rsidR="00206CF2" w:rsidRPr="00206CF2" w:rsidRDefault="00206CF2" w:rsidP="00206CF2">
      <w:pPr>
        <w:jc w:val="thaiDistribute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  <w:r w:rsidRPr="00206CF2">
        <w:rPr>
          <w:rFonts w:ascii="TH SarabunIT๙" w:hAnsi="TH SarabunIT๙" w:cs="TH SarabunIT๙"/>
          <w:b/>
          <w:bCs/>
          <w:i/>
          <w:iCs/>
          <w:sz w:val="28"/>
          <w:szCs w:val="28"/>
        </w:rPr>
        <w:sym w:font="Wingdings" w:char="F07B"/>
      </w:r>
    </w:p>
    <w:p w:rsidR="00206CF2" w:rsidRPr="00206CF2" w:rsidRDefault="00206CF2" w:rsidP="00206CF2">
      <w:pPr>
        <w:jc w:val="center"/>
        <w:rPr>
          <w:rFonts w:ascii="TH SarabunIT๙" w:hAnsi="TH SarabunIT๙" w:cs="TH SarabunIT๙"/>
        </w:rPr>
      </w:pPr>
    </w:p>
    <w:p w:rsidR="00206CF2" w:rsidRPr="00206CF2" w:rsidRDefault="00206CF2" w:rsidP="00206CF2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206CF2" w:rsidRDefault="00206CF2" w:rsidP="005B144C">
      <w:pPr>
        <w:jc w:val="center"/>
      </w:pPr>
    </w:p>
    <w:sectPr w:rsidR="00206C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B5" w:rsidRDefault="002227B5" w:rsidP="00206CF2">
      <w:r>
        <w:separator/>
      </w:r>
    </w:p>
  </w:endnote>
  <w:endnote w:type="continuationSeparator" w:id="0">
    <w:p w:rsidR="002227B5" w:rsidRDefault="002227B5" w:rsidP="0020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8C" w:rsidRDefault="008C291A" w:rsidP="00FC0D5C">
    <w:pPr>
      <w:pStyle w:val="ac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882C8C" w:rsidRDefault="002227B5" w:rsidP="00FC0D5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66" w:rsidRPr="005B0AC9" w:rsidRDefault="008C291A" w:rsidP="00A2375B">
    <w:pPr>
      <w:pStyle w:val="ac"/>
      <w:ind w:right="425"/>
      <w:jc w:val="center"/>
      <w:rPr>
        <w:rFonts w:ascii="TH Baijam" w:hAnsi="TH Baijam" w:cs="TH Baijam"/>
        <w:i/>
        <w:iCs/>
        <w:color w:val="548DD4"/>
        <w:sz w:val="28"/>
        <w:szCs w:val="28"/>
      </w:rPr>
    </w:pPr>
    <w:r w:rsidRPr="00B14F75">
      <w:rPr>
        <w:rFonts w:ascii="TH Baijam" w:hAnsi="TH Baijam" w:cs="TH Baijam"/>
        <w:i/>
        <w:iCs/>
        <w:color w:val="548DD4"/>
        <w:sz w:val="28"/>
        <w:szCs w:val="28"/>
        <w:cs/>
      </w:rPr>
      <w:t>รายงานการติดตามและประเมินผลแผนพัฒนาของ</w:t>
    </w:r>
    <w:r w:rsidRPr="00B14F75">
      <w:rPr>
        <w:rFonts w:ascii="TH Baijam" w:hAnsi="TH Baijam" w:cs="TH Baijam" w:hint="cs"/>
        <w:i/>
        <w:iCs/>
        <w:color w:val="548DD4"/>
        <w:sz w:val="28"/>
        <w:szCs w:val="28"/>
        <w:cs/>
      </w:rPr>
      <w:t>องค์การบริหารส่วนตำบลทุ่งปรัง</w:t>
    </w:r>
    <w:r w:rsidRPr="00B14F75">
      <w:rPr>
        <w:rFonts w:ascii="TH Baijam" w:hAnsi="TH Baijam" w:cs="TH Baijam"/>
        <w:i/>
        <w:iCs/>
        <w:color w:val="548DD4"/>
        <w:sz w:val="28"/>
        <w:szCs w:val="28"/>
        <w:cs/>
      </w:rPr>
      <w:t xml:space="preserve">  ประจำปีงบประมาณ พ.ศ. ๒๕๖</w:t>
    </w:r>
    <w:r>
      <w:rPr>
        <w:rFonts w:ascii="TH Baijam" w:hAnsi="TH Baijam" w:cs="TH Baijam" w:hint="cs"/>
        <w:i/>
        <w:iCs/>
        <w:color w:val="548DD4"/>
        <w:sz w:val="28"/>
        <w:szCs w:val="28"/>
        <w:cs/>
      </w:rPr>
      <w:t>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B5" w:rsidRDefault="002227B5" w:rsidP="00206CF2">
      <w:r>
        <w:separator/>
      </w:r>
    </w:p>
  </w:footnote>
  <w:footnote w:type="continuationSeparator" w:id="0">
    <w:p w:rsidR="002227B5" w:rsidRDefault="002227B5" w:rsidP="0020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8C" w:rsidRDefault="008C291A" w:rsidP="00FC0D5C">
    <w:pPr>
      <w:pStyle w:val="aa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882C8C" w:rsidRDefault="002227B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AC" w:rsidRDefault="002227B5">
    <w:pPr>
      <w:pStyle w:val="aa"/>
      <w:jc w:val="center"/>
    </w:pPr>
  </w:p>
  <w:p w:rsidR="00346BAC" w:rsidRDefault="002227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4ED3"/>
    <w:multiLevelType w:val="hybridMultilevel"/>
    <w:tmpl w:val="3E2EF1FC"/>
    <w:lvl w:ilvl="0" w:tplc="9C32BC32"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4C"/>
    <w:rsid w:val="000B5103"/>
    <w:rsid w:val="000F0BBF"/>
    <w:rsid w:val="00206CF2"/>
    <w:rsid w:val="002227B5"/>
    <w:rsid w:val="00240832"/>
    <w:rsid w:val="005B144C"/>
    <w:rsid w:val="006A2D71"/>
    <w:rsid w:val="007F1483"/>
    <w:rsid w:val="008623CB"/>
    <w:rsid w:val="008C291A"/>
    <w:rsid w:val="00A830FE"/>
    <w:rsid w:val="00B44378"/>
    <w:rsid w:val="00C44F8A"/>
    <w:rsid w:val="00E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4C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paragraph" w:styleId="1">
    <w:name w:val="heading 1"/>
    <w:basedOn w:val="a"/>
    <w:next w:val="a"/>
    <w:link w:val="10"/>
    <w:qFormat/>
    <w:rsid w:val="00206CF2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206CF2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06CF2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206CF2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206CF2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206CF2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paragraph" w:styleId="7">
    <w:name w:val="heading 7"/>
    <w:basedOn w:val="a"/>
    <w:next w:val="a"/>
    <w:link w:val="70"/>
    <w:unhideWhenUsed/>
    <w:qFormat/>
    <w:rsid w:val="00206CF2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paragraph" w:styleId="8">
    <w:name w:val="heading 8"/>
    <w:basedOn w:val="a"/>
    <w:next w:val="a"/>
    <w:link w:val="80"/>
    <w:unhideWhenUsed/>
    <w:qFormat/>
    <w:rsid w:val="00206CF2"/>
    <w:pPr>
      <w:spacing w:before="240" w:after="60"/>
      <w:outlineLvl w:val="7"/>
    </w:pPr>
    <w:rPr>
      <w:rFonts w:ascii="Calibri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206CF2"/>
    <w:pPr>
      <w:keepNext/>
      <w:spacing w:before="120" w:after="120"/>
      <w:ind w:left="1440"/>
      <w:jc w:val="center"/>
      <w:outlineLvl w:val="8"/>
    </w:pPr>
    <w:rPr>
      <w:rFonts w:ascii="Times New Roman" w:hAnsi="Times New Roman" w:cs="Eucros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44C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5B144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B144C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06CF2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206CF2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206CF2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06CF2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206CF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206CF2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rsid w:val="00206CF2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206CF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206CF2"/>
    <w:rPr>
      <w:rFonts w:ascii="Times New Roman" w:eastAsia="Times New Roman" w:hAnsi="Times New Roman" w:cs="EucrosiaUPC"/>
      <w:b/>
      <w:bCs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rsid w:val="00206CF2"/>
  </w:style>
  <w:style w:type="paragraph" w:styleId="a5">
    <w:name w:val="caption"/>
    <w:basedOn w:val="a"/>
    <w:next w:val="a"/>
    <w:qFormat/>
    <w:rsid w:val="00206CF2"/>
    <w:rPr>
      <w:rFonts w:ascii="AngsanaUPC" w:eastAsia="Cordia New" w:hAnsi="AngsanaUPC"/>
      <w:b/>
      <w:bCs/>
      <w:sz w:val="36"/>
      <w:szCs w:val="36"/>
    </w:rPr>
  </w:style>
  <w:style w:type="paragraph" w:styleId="a6">
    <w:name w:val="Body Text Indent"/>
    <w:basedOn w:val="a"/>
    <w:link w:val="a7"/>
    <w:rsid w:val="00206CF2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206CF2"/>
    <w:rPr>
      <w:rFonts w:ascii="BrowalliaUPC" w:eastAsia="Times New Roman" w:hAnsi="BrowalliaUPC" w:cs="BrowalliaUPC"/>
      <w:b/>
      <w:bCs/>
      <w:sz w:val="32"/>
      <w:szCs w:val="32"/>
    </w:rPr>
  </w:style>
  <w:style w:type="table" w:styleId="a8">
    <w:name w:val="Table Grid"/>
    <w:basedOn w:val="a1"/>
    <w:rsid w:val="00206C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06CF2"/>
  </w:style>
  <w:style w:type="paragraph" w:styleId="aa">
    <w:name w:val="header"/>
    <w:basedOn w:val="a"/>
    <w:link w:val="ab"/>
    <w:uiPriority w:val="99"/>
    <w:rsid w:val="00206CF2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 w:val="x-none" w:eastAsia="x-none"/>
    </w:rPr>
  </w:style>
  <w:style w:type="character" w:customStyle="1" w:styleId="ab">
    <w:name w:val="หัวกระดาษ อักขระ"/>
    <w:basedOn w:val="a0"/>
    <w:link w:val="aa"/>
    <w:uiPriority w:val="99"/>
    <w:rsid w:val="00206CF2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c">
    <w:name w:val="footer"/>
    <w:aliases w:val=" อักขระ"/>
    <w:basedOn w:val="a"/>
    <w:link w:val="ad"/>
    <w:uiPriority w:val="99"/>
    <w:rsid w:val="00206CF2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 w:val="x-none" w:eastAsia="x-none"/>
    </w:rPr>
  </w:style>
  <w:style w:type="character" w:customStyle="1" w:styleId="ad">
    <w:name w:val="ท้ายกระดาษ อักขระ"/>
    <w:aliases w:val=" อักขระ อักขระ"/>
    <w:basedOn w:val="a0"/>
    <w:link w:val="ac"/>
    <w:uiPriority w:val="99"/>
    <w:rsid w:val="00206CF2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e">
    <w:name w:val="annotation text"/>
    <w:basedOn w:val="a"/>
    <w:link w:val="af"/>
    <w:semiHidden/>
    <w:rsid w:val="00206CF2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">
    <w:name w:val="ข้อความข้อคิดเห็น อักขระ"/>
    <w:basedOn w:val="a0"/>
    <w:link w:val="ae"/>
    <w:semiHidden/>
    <w:rsid w:val="00206CF2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206CF2"/>
  </w:style>
  <w:style w:type="character" w:styleId="af0">
    <w:name w:val="Hyperlink"/>
    <w:unhideWhenUsed/>
    <w:rsid w:val="00206CF2"/>
    <w:rPr>
      <w:color w:val="0000FF"/>
      <w:u w:val="single"/>
    </w:rPr>
  </w:style>
  <w:style w:type="numbering" w:customStyle="1" w:styleId="110">
    <w:name w:val="ไม่มีรายการ11"/>
    <w:next w:val="a2"/>
    <w:semiHidden/>
    <w:rsid w:val="00206CF2"/>
  </w:style>
  <w:style w:type="paragraph" w:styleId="af1">
    <w:name w:val="Title"/>
    <w:basedOn w:val="a"/>
    <w:link w:val="af2"/>
    <w:uiPriority w:val="99"/>
    <w:qFormat/>
    <w:rsid w:val="00206CF2"/>
    <w:pPr>
      <w:jc w:val="center"/>
    </w:pPr>
    <w:rPr>
      <w:rFonts w:ascii="AngsanaUPC" w:eastAsia="Cordia New" w:hAnsi="AngsanaUPC" w:cs="Angsana New"/>
      <w:lang w:val="x-none" w:eastAsia="x-none"/>
    </w:rPr>
  </w:style>
  <w:style w:type="character" w:customStyle="1" w:styleId="af2">
    <w:name w:val="ชื่อเรื่อง อักขระ"/>
    <w:basedOn w:val="a0"/>
    <w:link w:val="af1"/>
    <w:uiPriority w:val="99"/>
    <w:rsid w:val="00206CF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3">
    <w:name w:val="Subtitle"/>
    <w:basedOn w:val="a"/>
    <w:link w:val="af4"/>
    <w:qFormat/>
    <w:rsid w:val="00206CF2"/>
    <w:pPr>
      <w:jc w:val="center"/>
    </w:pPr>
    <w:rPr>
      <w:rFonts w:ascii="BrowalliaUPC" w:hAnsi="BrowalliaUPC" w:cs="Angsana New"/>
      <w:b/>
      <w:bCs/>
      <w:lang w:val="x-none" w:eastAsia="x-none"/>
    </w:rPr>
  </w:style>
  <w:style w:type="character" w:customStyle="1" w:styleId="af4">
    <w:name w:val="ชื่อเรื่องรอง อักขระ"/>
    <w:basedOn w:val="a0"/>
    <w:link w:val="af3"/>
    <w:rsid w:val="00206CF2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">
    <w:name w:val="ไม่มีรายการ2"/>
    <w:next w:val="a2"/>
    <w:semiHidden/>
    <w:rsid w:val="00206CF2"/>
  </w:style>
  <w:style w:type="paragraph" w:styleId="af5">
    <w:name w:val="Body Text"/>
    <w:basedOn w:val="a"/>
    <w:link w:val="af6"/>
    <w:rsid w:val="00206CF2"/>
    <w:rPr>
      <w:rFonts w:ascii="AngsanaUPC" w:eastAsia="Cordia New" w:hAnsi="AngsanaUPC" w:cs="Angsana New"/>
      <w:lang w:val="x-none" w:eastAsia="x-none"/>
    </w:rPr>
  </w:style>
  <w:style w:type="character" w:customStyle="1" w:styleId="af6">
    <w:name w:val="เนื้อความ อักขระ"/>
    <w:basedOn w:val="a0"/>
    <w:link w:val="af5"/>
    <w:rsid w:val="00206CF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2">
    <w:name w:val="Body Text Indent 2"/>
    <w:basedOn w:val="a"/>
    <w:link w:val="23"/>
    <w:rsid w:val="00206CF2"/>
    <w:pPr>
      <w:ind w:firstLine="1080"/>
    </w:pPr>
    <w:rPr>
      <w:rFonts w:ascii="AngsanaUPC" w:eastAsia="Cordia New" w:hAnsi="AngsanaUPC" w:cs="Angsana New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206CF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206CF2"/>
    <w:pPr>
      <w:ind w:firstLine="1080"/>
      <w:jc w:val="thaiDistribute"/>
    </w:pPr>
    <w:rPr>
      <w:rFonts w:ascii="AngsanaUPC" w:eastAsia="Cordia New" w:hAnsi="AngsanaUPC" w:cs="Angsana New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06CF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206CF2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7">
    <w:name w:val="List Paragraph"/>
    <w:basedOn w:val="a"/>
    <w:uiPriority w:val="34"/>
    <w:qFormat/>
    <w:rsid w:val="00206CF2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8">
    <w:name w:val="No Spacing"/>
    <w:uiPriority w:val="1"/>
    <w:qFormat/>
    <w:rsid w:val="00206CF2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paragraph" w:styleId="af9">
    <w:name w:val="Normal (Web)"/>
    <w:basedOn w:val="a"/>
    <w:uiPriority w:val="99"/>
    <w:semiHidden/>
    <w:unhideWhenUsed/>
    <w:rsid w:val="00206CF2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afa">
    <w:name w:val="Strong"/>
    <w:uiPriority w:val="22"/>
    <w:qFormat/>
    <w:rsid w:val="00206CF2"/>
    <w:rPr>
      <w:b/>
      <w:bCs/>
    </w:rPr>
  </w:style>
  <w:style w:type="character" w:customStyle="1" w:styleId="fontstyle01">
    <w:name w:val="fontstyle01"/>
    <w:rsid w:val="00206CF2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4C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paragraph" w:styleId="1">
    <w:name w:val="heading 1"/>
    <w:basedOn w:val="a"/>
    <w:next w:val="a"/>
    <w:link w:val="10"/>
    <w:qFormat/>
    <w:rsid w:val="00206CF2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206CF2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06CF2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206CF2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206CF2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206CF2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paragraph" w:styleId="7">
    <w:name w:val="heading 7"/>
    <w:basedOn w:val="a"/>
    <w:next w:val="a"/>
    <w:link w:val="70"/>
    <w:unhideWhenUsed/>
    <w:qFormat/>
    <w:rsid w:val="00206CF2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paragraph" w:styleId="8">
    <w:name w:val="heading 8"/>
    <w:basedOn w:val="a"/>
    <w:next w:val="a"/>
    <w:link w:val="80"/>
    <w:unhideWhenUsed/>
    <w:qFormat/>
    <w:rsid w:val="00206CF2"/>
    <w:pPr>
      <w:spacing w:before="240" w:after="60"/>
      <w:outlineLvl w:val="7"/>
    </w:pPr>
    <w:rPr>
      <w:rFonts w:ascii="Calibri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206CF2"/>
    <w:pPr>
      <w:keepNext/>
      <w:spacing w:before="120" w:after="120"/>
      <w:ind w:left="1440"/>
      <w:jc w:val="center"/>
      <w:outlineLvl w:val="8"/>
    </w:pPr>
    <w:rPr>
      <w:rFonts w:ascii="Times New Roman" w:hAnsi="Times New Roman" w:cs="Eucros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44C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5B144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5B144C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06CF2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206CF2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206CF2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06CF2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206CF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206CF2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0"/>
    <w:link w:val="7"/>
    <w:rsid w:val="00206CF2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206CF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206CF2"/>
    <w:rPr>
      <w:rFonts w:ascii="Times New Roman" w:eastAsia="Times New Roman" w:hAnsi="Times New Roman" w:cs="EucrosiaUPC"/>
      <w:b/>
      <w:bCs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rsid w:val="00206CF2"/>
  </w:style>
  <w:style w:type="paragraph" w:styleId="a5">
    <w:name w:val="caption"/>
    <w:basedOn w:val="a"/>
    <w:next w:val="a"/>
    <w:qFormat/>
    <w:rsid w:val="00206CF2"/>
    <w:rPr>
      <w:rFonts w:ascii="AngsanaUPC" w:eastAsia="Cordia New" w:hAnsi="AngsanaUPC"/>
      <w:b/>
      <w:bCs/>
      <w:sz w:val="36"/>
      <w:szCs w:val="36"/>
    </w:rPr>
  </w:style>
  <w:style w:type="paragraph" w:styleId="a6">
    <w:name w:val="Body Text Indent"/>
    <w:basedOn w:val="a"/>
    <w:link w:val="a7"/>
    <w:rsid w:val="00206CF2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206CF2"/>
    <w:rPr>
      <w:rFonts w:ascii="BrowalliaUPC" w:eastAsia="Times New Roman" w:hAnsi="BrowalliaUPC" w:cs="BrowalliaUPC"/>
      <w:b/>
      <w:bCs/>
      <w:sz w:val="32"/>
      <w:szCs w:val="32"/>
    </w:rPr>
  </w:style>
  <w:style w:type="table" w:styleId="a8">
    <w:name w:val="Table Grid"/>
    <w:basedOn w:val="a1"/>
    <w:rsid w:val="00206C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06CF2"/>
  </w:style>
  <w:style w:type="paragraph" w:styleId="aa">
    <w:name w:val="header"/>
    <w:basedOn w:val="a"/>
    <w:link w:val="ab"/>
    <w:uiPriority w:val="99"/>
    <w:rsid w:val="00206CF2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 w:val="x-none" w:eastAsia="x-none"/>
    </w:rPr>
  </w:style>
  <w:style w:type="character" w:customStyle="1" w:styleId="ab">
    <w:name w:val="หัวกระดาษ อักขระ"/>
    <w:basedOn w:val="a0"/>
    <w:link w:val="aa"/>
    <w:uiPriority w:val="99"/>
    <w:rsid w:val="00206CF2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c">
    <w:name w:val="footer"/>
    <w:aliases w:val=" อักขระ"/>
    <w:basedOn w:val="a"/>
    <w:link w:val="ad"/>
    <w:uiPriority w:val="99"/>
    <w:rsid w:val="00206CF2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  <w:lang w:val="x-none" w:eastAsia="x-none"/>
    </w:rPr>
  </w:style>
  <w:style w:type="character" w:customStyle="1" w:styleId="ad">
    <w:name w:val="ท้ายกระดาษ อักขระ"/>
    <w:aliases w:val=" อักขระ อักขระ"/>
    <w:basedOn w:val="a0"/>
    <w:link w:val="ac"/>
    <w:uiPriority w:val="99"/>
    <w:rsid w:val="00206CF2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e">
    <w:name w:val="annotation text"/>
    <w:basedOn w:val="a"/>
    <w:link w:val="af"/>
    <w:semiHidden/>
    <w:rsid w:val="00206CF2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">
    <w:name w:val="ข้อความข้อคิดเห็น อักขระ"/>
    <w:basedOn w:val="a0"/>
    <w:link w:val="ae"/>
    <w:semiHidden/>
    <w:rsid w:val="00206CF2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206CF2"/>
  </w:style>
  <w:style w:type="character" w:styleId="af0">
    <w:name w:val="Hyperlink"/>
    <w:unhideWhenUsed/>
    <w:rsid w:val="00206CF2"/>
    <w:rPr>
      <w:color w:val="0000FF"/>
      <w:u w:val="single"/>
    </w:rPr>
  </w:style>
  <w:style w:type="numbering" w:customStyle="1" w:styleId="110">
    <w:name w:val="ไม่มีรายการ11"/>
    <w:next w:val="a2"/>
    <w:semiHidden/>
    <w:rsid w:val="00206CF2"/>
  </w:style>
  <w:style w:type="paragraph" w:styleId="af1">
    <w:name w:val="Title"/>
    <w:basedOn w:val="a"/>
    <w:link w:val="af2"/>
    <w:uiPriority w:val="99"/>
    <w:qFormat/>
    <w:rsid w:val="00206CF2"/>
    <w:pPr>
      <w:jc w:val="center"/>
    </w:pPr>
    <w:rPr>
      <w:rFonts w:ascii="AngsanaUPC" w:eastAsia="Cordia New" w:hAnsi="AngsanaUPC" w:cs="Angsana New"/>
      <w:lang w:val="x-none" w:eastAsia="x-none"/>
    </w:rPr>
  </w:style>
  <w:style w:type="character" w:customStyle="1" w:styleId="af2">
    <w:name w:val="ชื่อเรื่อง อักขระ"/>
    <w:basedOn w:val="a0"/>
    <w:link w:val="af1"/>
    <w:uiPriority w:val="99"/>
    <w:rsid w:val="00206CF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3">
    <w:name w:val="Subtitle"/>
    <w:basedOn w:val="a"/>
    <w:link w:val="af4"/>
    <w:qFormat/>
    <w:rsid w:val="00206CF2"/>
    <w:pPr>
      <w:jc w:val="center"/>
    </w:pPr>
    <w:rPr>
      <w:rFonts w:ascii="BrowalliaUPC" w:hAnsi="BrowalliaUPC" w:cs="Angsana New"/>
      <w:b/>
      <w:bCs/>
      <w:lang w:val="x-none" w:eastAsia="x-none"/>
    </w:rPr>
  </w:style>
  <w:style w:type="character" w:customStyle="1" w:styleId="af4">
    <w:name w:val="ชื่อเรื่องรอง อักขระ"/>
    <w:basedOn w:val="a0"/>
    <w:link w:val="af3"/>
    <w:rsid w:val="00206CF2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">
    <w:name w:val="ไม่มีรายการ2"/>
    <w:next w:val="a2"/>
    <w:semiHidden/>
    <w:rsid w:val="00206CF2"/>
  </w:style>
  <w:style w:type="paragraph" w:styleId="af5">
    <w:name w:val="Body Text"/>
    <w:basedOn w:val="a"/>
    <w:link w:val="af6"/>
    <w:rsid w:val="00206CF2"/>
    <w:rPr>
      <w:rFonts w:ascii="AngsanaUPC" w:eastAsia="Cordia New" w:hAnsi="AngsanaUPC" w:cs="Angsana New"/>
      <w:lang w:val="x-none" w:eastAsia="x-none"/>
    </w:rPr>
  </w:style>
  <w:style w:type="character" w:customStyle="1" w:styleId="af6">
    <w:name w:val="เนื้อความ อักขระ"/>
    <w:basedOn w:val="a0"/>
    <w:link w:val="af5"/>
    <w:rsid w:val="00206CF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2">
    <w:name w:val="Body Text Indent 2"/>
    <w:basedOn w:val="a"/>
    <w:link w:val="23"/>
    <w:rsid w:val="00206CF2"/>
    <w:pPr>
      <w:ind w:firstLine="1080"/>
    </w:pPr>
    <w:rPr>
      <w:rFonts w:ascii="AngsanaUPC" w:eastAsia="Cordia New" w:hAnsi="AngsanaUPC" w:cs="Angsana New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206CF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206CF2"/>
    <w:pPr>
      <w:ind w:firstLine="1080"/>
      <w:jc w:val="thaiDistribute"/>
    </w:pPr>
    <w:rPr>
      <w:rFonts w:ascii="AngsanaUPC" w:eastAsia="Cordia New" w:hAnsi="AngsanaUPC" w:cs="Angsana New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06CF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206CF2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7">
    <w:name w:val="List Paragraph"/>
    <w:basedOn w:val="a"/>
    <w:uiPriority w:val="34"/>
    <w:qFormat/>
    <w:rsid w:val="00206CF2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8">
    <w:name w:val="No Spacing"/>
    <w:uiPriority w:val="1"/>
    <w:qFormat/>
    <w:rsid w:val="00206CF2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paragraph" w:styleId="af9">
    <w:name w:val="Normal (Web)"/>
    <w:basedOn w:val="a"/>
    <w:uiPriority w:val="99"/>
    <w:semiHidden/>
    <w:unhideWhenUsed/>
    <w:rsid w:val="00206CF2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afa">
    <w:name w:val="Strong"/>
    <w:uiPriority w:val="22"/>
    <w:qFormat/>
    <w:rsid w:val="00206CF2"/>
    <w:rPr>
      <w:b/>
      <w:bCs/>
    </w:rPr>
  </w:style>
  <w:style w:type="character" w:customStyle="1" w:styleId="fontstyle01">
    <w:name w:val="fontstyle01"/>
    <w:rsid w:val="00206CF2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://www.dla.go.t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la.go.th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dla.go.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7816091954023E-2"/>
          <c:y val="9.4339622641509441E-2"/>
          <c:w val="0.77298850574712641"/>
          <c:h val="0.71320754716981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เศรษฐกิจ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9999FF" mc:Ignorable="a14" a14:legacySpreadsheetColorIndex="2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222308162316178E-3"/>
                  <c:y val="9.21385997387978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936853105038349E-3"/>
                  <c:y val="1.7490949562994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092768576341586E-3"/>
                  <c:y val="1.2216324150777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82510375858181E-3"/>
                  <c:y val="8.4427392451167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ปี ๒๕๖๑</c:v>
                </c:pt>
                <c:pt idx="1">
                  <c:v>ปี ๒๕๖๒</c:v>
                </c:pt>
                <c:pt idx="2">
                  <c:v>ปี ๒๕๖๓</c:v>
                </c:pt>
                <c:pt idx="3">
                  <c:v>ปี ๒๕๖๔</c:v>
                </c:pt>
                <c:pt idx="4">
                  <c:v>ปี ๒๕๖๕</c:v>
                </c:pt>
              </c:strCache>
            </c:strRef>
          </c:cat>
          <c:val>
            <c:numRef>
              <c:f>Sheet1!$B$2:$F$2</c:f>
              <c:numCache>
                <c:formatCode>t0</c:formatCode>
                <c:ptCount val="5"/>
                <c:pt idx="0">
                  <c:v>7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โครงสร้างพื้นฐาน</c:v>
                </c:pt>
              </c:strCache>
            </c:strRef>
          </c:tx>
          <c:spPr>
            <a:pattFill prst="dkVert">
              <a:fgClr>
                <a:srgbClr xmlns:mc="http://schemas.openxmlformats.org/markup-compatibility/2006" xmlns:a14="http://schemas.microsoft.com/office/drawing/2010/main" val="993366" mc:Ignorable="a14" a14:legacySpreadsheetColorIndex="2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5929324983233333E-3"/>
                  <c:y val="3.41225422844731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789083295281109E-3"/>
                  <c:y val="1.5883223246041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575006819947937E-3"/>
                  <c:y val="8.8534185258242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778441103875198E-3"/>
                  <c:y val="-4.7394974264768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ปี ๒๕๖๑</c:v>
                </c:pt>
                <c:pt idx="1">
                  <c:v>ปี ๒๕๖๒</c:v>
                </c:pt>
                <c:pt idx="2">
                  <c:v>ปี ๒๕๖๓</c:v>
                </c:pt>
                <c:pt idx="3">
                  <c:v>ปี ๒๕๖๔</c:v>
                </c:pt>
                <c:pt idx="4">
                  <c:v>ปี ๒๕๖๕</c:v>
                </c:pt>
              </c:strCache>
            </c:strRef>
          </c:cat>
          <c:val>
            <c:numRef>
              <c:f>Sheet1!$B$3:$F$3</c:f>
              <c:numCache>
                <c:formatCode>t0</c:formatCode>
                <c:ptCount val="5"/>
                <c:pt idx="0">
                  <c:v>36</c:v>
                </c:pt>
                <c:pt idx="1">
                  <c:v>90</c:v>
                </c:pt>
                <c:pt idx="2">
                  <c:v>148</c:v>
                </c:pt>
                <c:pt idx="3">
                  <c:v>147</c:v>
                </c:pt>
                <c:pt idx="4">
                  <c:v>102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ชุมชนฯ</c:v>
                </c:pt>
              </c:strCache>
            </c:strRef>
          </c:tx>
          <c:spPr>
            <a:pattFill prst="dkHorz">
              <a:fgClr>
                <a:srgbClr xmlns:mc="http://schemas.openxmlformats.org/markup-compatibility/2006" xmlns:a14="http://schemas.microsoft.com/office/drawing/2010/main" val="FFFFCC" mc:Ignorable="a14" a14:legacySpreadsheetColorIndex="26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040154036737225E-2"/>
                  <c:y val="-2.6334919125330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738499058392703E-2"/>
                  <c:y val="-7.7047947163882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41068389838051E-2"/>
                  <c:y val="9.7433417159448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028303648797076E-2"/>
                  <c:y val="3.6975955749643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ปี ๒๕๖๑</c:v>
                </c:pt>
                <c:pt idx="1">
                  <c:v>ปี ๒๕๖๒</c:v>
                </c:pt>
                <c:pt idx="2">
                  <c:v>ปี ๒๕๖๓</c:v>
                </c:pt>
                <c:pt idx="3">
                  <c:v>ปี ๒๕๖๔</c:v>
                </c:pt>
                <c:pt idx="4">
                  <c:v>ปี ๒๕๖๕</c:v>
                </c:pt>
              </c:strCache>
            </c:strRef>
          </c:cat>
          <c:val>
            <c:numRef>
              <c:f>Sheet1!$B$4:$F$4</c:f>
              <c:numCache>
                <c:formatCode>t0</c:formatCode>
                <c:ptCount val="5"/>
                <c:pt idx="0">
                  <c:v>35</c:v>
                </c:pt>
                <c:pt idx="1">
                  <c:v>61</c:v>
                </c:pt>
                <c:pt idx="2">
                  <c:v>72</c:v>
                </c:pt>
                <c:pt idx="3">
                  <c:v>71</c:v>
                </c:pt>
                <c:pt idx="4">
                  <c:v>69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สิ่งแวดล้อมฯ</c:v>
                </c:pt>
              </c:strCache>
            </c:strRef>
          </c:tx>
          <c:spPr>
            <a:solidFill>
              <a:srgbClr val="CCFF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5850418407499E-3"/>
                  <c:y val="6.90049778759061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610800186336993E-3"/>
                  <c:y val="4.6691543394563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652683564776256E-3"/>
                  <c:y val="-6.058542365443603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0488467022877793E-3"/>
                  <c:y val="1.071490048043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ปี ๒๕๖๑</c:v>
                </c:pt>
                <c:pt idx="1">
                  <c:v>ปี ๒๕๖๒</c:v>
                </c:pt>
                <c:pt idx="2">
                  <c:v>ปี ๒๕๖๓</c:v>
                </c:pt>
                <c:pt idx="3">
                  <c:v>ปี ๒๕๖๔</c:v>
                </c:pt>
                <c:pt idx="4">
                  <c:v>ปี ๒๕๖๕</c:v>
                </c:pt>
              </c:strCache>
            </c:strRef>
          </c:cat>
          <c:val>
            <c:numRef>
              <c:f>Sheet1!$B$5:$F$5</c:f>
              <c:numCache>
                <c:formatCode>t0</c:formatCode>
                <c:ptCount val="5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บริหารองค์กร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294119559739115E-3"/>
                  <c:y val="9.9437797516737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014125965561817E-3"/>
                  <c:y val="8.48355703230250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4254398210465318E-3"/>
                  <c:y val="-3.48624821566770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ปี ๒๕๖๑</c:v>
                </c:pt>
                <c:pt idx="1">
                  <c:v>ปี ๒๕๖๒</c:v>
                </c:pt>
                <c:pt idx="2">
                  <c:v>ปี ๒๕๖๓</c:v>
                </c:pt>
                <c:pt idx="3">
                  <c:v>ปี ๒๕๖๔</c:v>
                </c:pt>
                <c:pt idx="4">
                  <c:v>ปี ๒๕๖๕</c:v>
                </c:pt>
              </c:strCache>
            </c:strRef>
          </c:cat>
          <c:val>
            <c:numRef>
              <c:f>Sheet1!$B$6:$F$6</c:f>
              <c:numCache>
                <c:formatCode>t0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23</c:v>
                </c:pt>
                <c:pt idx="3">
                  <c:v>23</c:v>
                </c:pt>
                <c:pt idx="4">
                  <c:v>21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รวม</c:v>
                </c:pt>
              </c:strCache>
            </c:strRef>
          </c:tx>
          <c:spPr>
            <a:pattFill prst="pct30">
              <a:fgClr>
                <a:srgbClr xmlns:mc="http://schemas.openxmlformats.org/markup-compatibility/2006" xmlns:a14="http://schemas.microsoft.com/office/drawing/2010/main" val="FF8080" mc:Ignorable="a14" a14:legacySpreadsheetColorIndex="29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7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55888562751799E-2"/>
                  <c:y val="-6.77078600266548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617387148900594E-3"/>
                  <c:y val="2.2402574282263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032890647972538E-3"/>
                  <c:y val="-1.443349053892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6225144953500105E-3"/>
                  <c:y val="3.6633132606117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ปี ๒๕๖๑</c:v>
                </c:pt>
                <c:pt idx="1">
                  <c:v>ปี ๒๕๖๒</c:v>
                </c:pt>
                <c:pt idx="2">
                  <c:v>ปี ๒๕๖๓</c:v>
                </c:pt>
                <c:pt idx="3">
                  <c:v>ปี ๒๕๖๔</c:v>
                </c:pt>
                <c:pt idx="4">
                  <c:v>ปี ๒๕๖๕</c:v>
                </c:pt>
              </c:strCache>
            </c:strRef>
          </c:cat>
          <c:val>
            <c:numRef>
              <c:f>Sheet1!$B$7:$F$7</c:f>
              <c:numCache>
                <c:formatCode>t0</c:formatCode>
                <c:ptCount val="5"/>
                <c:pt idx="0">
                  <c:v>83</c:v>
                </c:pt>
                <c:pt idx="1">
                  <c:v>170</c:v>
                </c:pt>
                <c:pt idx="2">
                  <c:v>254</c:v>
                </c:pt>
                <c:pt idx="3">
                  <c:v>252</c:v>
                </c:pt>
                <c:pt idx="4">
                  <c:v>203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6962304"/>
        <c:axId val="186963840"/>
        <c:axId val="0"/>
      </c:bar3DChart>
      <c:catAx>
        <c:axId val="18696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186963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96384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t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186962304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85057471264367812"/>
          <c:y val="0.18490566037735848"/>
          <c:w val="0.14942528735632185"/>
          <c:h val="0.63773584905660374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ngsana New"/>
              <a:ea typeface="Angsana New"/>
              <a:cs typeface="Angsana New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771929824561403E-2"/>
          <c:y val="5.7926829268292686E-2"/>
          <c:w val="0.71052631578947367"/>
          <c:h val="0.79878048780487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เศรษฐกิจ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9999FF" mc:Ignorable="a14" a14:legacySpreadsheetColorIndex="2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07335885487343E-2"/>
                  <c:y val="-2.4968014533614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5087719298245619"/>
                  <c:y val="0.759146341463414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2631578947368423"/>
                  <c:y val="0.75304878048780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Sheet1!$B$2:$B$2</c:f>
              <c:numCache>
                <c:formatCode>t0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โครงสร้างพื้นฐาน</c:v>
                </c:pt>
              </c:strCache>
            </c:strRef>
          </c:tx>
          <c:spPr>
            <a:pattFill prst="dkVert">
              <a:fgClr>
                <a:srgbClr xmlns:mc="http://schemas.openxmlformats.org/markup-compatibility/2006" xmlns:a14="http://schemas.microsoft.com/office/drawing/2010/main" val="993366" mc:Ignorable="a14" a14:legacySpreadsheetColorIndex="2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630548717871895E-2"/>
                  <c:y val="-3.4601587000354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8070175438596494"/>
                  <c:y val="0.48475609756097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5263157894736841"/>
                  <c:y val="0.49390243902439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Sheet1!$B$3:$B$3</c:f>
              <c:numCache>
                <c:formatCode>t0</c:formatCode>
                <c:ptCount val="1"/>
                <c:pt idx="0">
                  <c:v>90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ชุมชนฯ</c:v>
                </c:pt>
              </c:strCache>
            </c:strRef>
          </c:tx>
          <c:spPr>
            <a:pattFill prst="dkHorz">
              <a:fgClr>
                <a:srgbClr xmlns:mc="http://schemas.openxmlformats.org/markup-compatibility/2006" xmlns:a14="http://schemas.microsoft.com/office/drawing/2010/main" val="FFFFCC" mc:Ignorable="a14" a14:legacySpreadsheetColorIndex="26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605441837208505E-2"/>
                  <c:y val="-4.0526224180845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62807017543859645"/>
                  <c:y val="0.512195121951219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9649122807017545"/>
                  <c:y val="0.533536585365853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Sheet1!$B$4:$B$4</c:f>
              <c:numCache>
                <c:formatCode>t0</c:formatCode>
                <c:ptCount val="1"/>
                <c:pt idx="0">
                  <c:v>72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สิ่งแวดล้อมฯ</c:v>
                </c:pt>
              </c:strCache>
            </c:strRef>
          </c:tx>
          <c:spPr>
            <a:solidFill>
              <a:srgbClr val="CCFF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301474918678894E-2"/>
                  <c:y val="-2.4300011098699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66140350877192977"/>
                  <c:y val="0.777439024390243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93508771929824563"/>
                  <c:y val="0.78048780487804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Sheet1!$B$5:$B$5</c:f>
              <c:numCache>
                <c:formatCode>t0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บริหารองค์กร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702267241959366E-2"/>
                  <c:y val="-2.4009395636052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69649122807017538"/>
                  <c:y val="0.774390243902439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Sheet1!$B$6:$B$6</c:f>
              <c:numCache>
                <c:formatCode>t0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รวม</c:v>
                </c:pt>
              </c:strCache>
            </c:strRef>
          </c:tx>
          <c:spPr>
            <a:pattFill prst="pct30">
              <a:fgClr>
                <a:srgbClr xmlns:mc="http://schemas.openxmlformats.org/markup-compatibility/2006" xmlns:a14="http://schemas.microsoft.com/office/drawing/2010/main" val="FF8080" mc:Ignorable="a14" a14:legacySpreadsheetColorIndex="29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55716180689841E-2"/>
                  <c:y val="-4.2145308488913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72807017543859653"/>
                  <c:y val="9.7560975609756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1"/>
                  <c:y val="8.8414634146341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Sheet1!$B$7:$B$7</c:f>
              <c:numCache>
                <c:formatCode>t0</c:formatCode>
                <c:ptCount val="1"/>
                <c:pt idx="0">
                  <c:v>170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3949568"/>
        <c:axId val="223951104"/>
        <c:axId val="0"/>
      </c:bar3DChart>
      <c:catAx>
        <c:axId val="22394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23951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3951104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t0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6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23949568"/>
        <c:crosses val="autoZero"/>
        <c:crossBetween val="between"/>
      </c:valAx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81754385964912279"/>
          <c:y val="0.24390243902439024"/>
          <c:w val="0.18245614035087721"/>
          <c:h val="0.5152439024390244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ngsana New"/>
              <a:ea typeface="Angsana New"/>
              <a:cs typeface="Angsana New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37662337662338"/>
          <c:y val="5.3003533568904596E-2"/>
          <c:w val="0.68993506493506496"/>
          <c:h val="0.780918727915194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เศรษฐกิจ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9999FF" mc:Ignorable="a14" a14:legacySpreadsheetColorIndex="2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0502904389347261E-3"/>
                  <c:y val="-2.9415961989784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0974025974025972"/>
                  <c:y val="0.879858657243816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76461038961038963"/>
                  <c:y val="0.87279151943462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t#,##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Sheet1!$B$2:$B$2</c:f>
              <c:numCache>
                <c:formatCode>t0</c:formatCode>
                <c:ptCount val="1"/>
                <c:pt idx="0">
                  <c:v>480000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โครงสร้างพื้นฐาน</c:v>
                </c:pt>
              </c:strCache>
            </c:strRef>
          </c:tx>
          <c:spPr>
            <a:pattFill prst="dkVert">
              <a:fgClr>
                <a:srgbClr xmlns:mc="http://schemas.openxmlformats.org/markup-compatibility/2006" xmlns:a14="http://schemas.microsoft.com/office/drawing/2010/main" val="993366" mc:Ignorable="a14" a14:legacySpreadsheetColorIndex="2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903402359340535E-2"/>
                  <c:y val="2.7059934118421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3733766233766234"/>
                  <c:y val="0.561837455830388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78896103896103897"/>
                  <c:y val="0.572438162544169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t#,##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Sheet1!$B$3:$B$3</c:f>
              <c:numCache>
                <c:formatCode>t0</c:formatCode>
                <c:ptCount val="1"/>
                <c:pt idx="0">
                  <c:v>49070000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ชุมชนฯ</c:v>
                </c:pt>
              </c:strCache>
            </c:strRef>
          </c:tx>
          <c:spPr>
            <a:pattFill prst="dkHorz">
              <a:fgClr>
                <a:srgbClr xmlns:mc="http://schemas.openxmlformats.org/markup-compatibility/2006" xmlns:a14="http://schemas.microsoft.com/office/drawing/2010/main" val="FFFFCC" mc:Ignorable="a14" a14:legacySpreadsheetColorIndex="26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551473942608774E-2"/>
                  <c:y val="-1.787654200939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8116883116883122"/>
                  <c:y val="0.59363957597173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2954545454545459"/>
                  <c:y val="0.618374558303886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t#,##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Sheet1!$B$4:$B$4</c:f>
              <c:numCache>
                <c:formatCode>t0</c:formatCode>
                <c:ptCount val="1"/>
                <c:pt idx="0">
                  <c:v>32667830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สิ่งแวดล้อมฯ</c:v>
                </c:pt>
              </c:strCache>
            </c:strRef>
          </c:tx>
          <c:spPr>
            <a:solidFill>
              <a:srgbClr val="CCFF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390158280752244E-2"/>
                  <c:y val="-2.4973548008256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61201298701298701"/>
                  <c:y val="0.901060070671378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6525974025974028"/>
                  <c:y val="0.904593639575971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t#,##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Sheet1!$B$5:$B$5</c:f>
              <c:numCache>
                <c:formatCode>t0</c:formatCode>
                <c:ptCount val="1"/>
                <c:pt idx="0">
                  <c:v>1040000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บริหารองค์กร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385435809777324E-2"/>
                  <c:y val="-2.1181788292334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64448051948051943"/>
                  <c:y val="0.89752650176678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t#,##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Sheet1!$B$6:$B$6</c:f>
              <c:numCache>
                <c:formatCode>t0</c:formatCode>
                <c:ptCount val="1"/>
                <c:pt idx="0">
                  <c:v>3745000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รวม</c:v>
                </c:pt>
              </c:strCache>
            </c:strRef>
          </c:tx>
          <c:spPr>
            <a:pattFill prst="pct30">
              <a:fgClr>
                <a:srgbClr xmlns:mc="http://schemas.openxmlformats.org/markup-compatibility/2006" xmlns:a14="http://schemas.microsoft.com/office/drawing/2010/main" val="FF8080" mc:Ignorable="a14" a14:legacySpreadsheetColorIndex="29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286208269856503E-2"/>
                  <c:y val="4.9221552234877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67370129870129869"/>
                  <c:y val="0.113074204946996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92532467532467533"/>
                  <c:y val="0.10247349823321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t#,##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ngsana New"/>
                    <a:ea typeface="Angsana New"/>
                    <a:cs typeface="Angsana New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ปี ๒๕๖๒</c:v>
                </c:pt>
              </c:strCache>
            </c:strRef>
          </c:cat>
          <c:val>
            <c:numRef>
              <c:f>Sheet1!$B$7:$B$7</c:f>
              <c:numCache>
                <c:formatCode>t0</c:formatCode>
                <c:ptCount val="1"/>
                <c:pt idx="0">
                  <c:v>87002830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4129792"/>
        <c:axId val="224131328"/>
        <c:axId val="0"/>
      </c:bar3DChart>
      <c:catAx>
        <c:axId val="22412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2413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131328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t#,##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24129792"/>
        <c:crosses val="autoZero"/>
        <c:crossBetween val="between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83116883116883122"/>
          <c:y val="0.20141342756183744"/>
          <c:w val="0.16883116883116883"/>
          <c:h val="0.5971731448763251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ngsana New"/>
              <a:ea typeface="Angsana New"/>
              <a:cs typeface="Angsana New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D70F-1716-4158-8142-8A284817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8823</Words>
  <Characters>50296</Characters>
  <Application>Microsoft Office Word</Application>
  <DocSecurity>0</DocSecurity>
  <Lines>419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Thungprang</dc:creator>
  <cp:lastModifiedBy>Thungprang</cp:lastModifiedBy>
  <cp:revision>4</cp:revision>
  <cp:lastPrinted>2019-10-16T03:40:00Z</cp:lastPrinted>
  <dcterms:created xsi:type="dcterms:W3CDTF">2021-02-04T04:11:00Z</dcterms:created>
  <dcterms:modified xsi:type="dcterms:W3CDTF">2021-02-04T04:20:00Z</dcterms:modified>
</cp:coreProperties>
</file>